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988787194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sz w:val="28"/>
          <w:szCs w:val="28"/>
        </w:rPr>
      </w:sdtEndPr>
      <w:sdtContent>
        <w:p w:rsidR="00814B6D" w:rsidRDefault="00814B6D"/>
        <w:p w:rsidR="00814B6D" w:rsidRDefault="00814B6D" w:rsidP="00814B6D"/>
        <w:p w:rsidR="00814B6D" w:rsidRDefault="00814B6D" w:rsidP="00814B6D"/>
        <w:p w:rsidR="00814B6D" w:rsidRPr="004C14C3" w:rsidRDefault="00814B6D" w:rsidP="00EF5CE2">
          <w:pPr>
            <w:jc w:val="center"/>
            <w:rPr>
              <w:rFonts w:eastAsia="Calibri"/>
              <w:lang w:eastAsia="en-US"/>
            </w:rPr>
          </w:pPr>
          <w:r w:rsidRPr="004C14C3">
            <w:rPr>
              <w:rFonts w:ascii="Times New Roman" w:hAnsi="Times New Roman"/>
              <w:b/>
              <w:color w:val="000000"/>
              <w:sz w:val="32"/>
              <w:szCs w:val="28"/>
            </w:rPr>
            <w:t>Муниципальное бюджетное общеобразовательное учреждение</w:t>
          </w:r>
        </w:p>
        <w:p w:rsidR="00814B6D" w:rsidRPr="004C14C3" w:rsidRDefault="00814B6D" w:rsidP="00EF5CE2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hAnsi="Times New Roman"/>
              <w:b/>
              <w:color w:val="000000"/>
              <w:sz w:val="32"/>
              <w:szCs w:val="28"/>
            </w:rPr>
          </w:pPr>
          <w:r w:rsidRPr="004C14C3">
            <w:rPr>
              <w:rFonts w:ascii="Times New Roman" w:hAnsi="Times New Roman"/>
              <w:b/>
              <w:color w:val="000000"/>
              <w:sz w:val="32"/>
              <w:szCs w:val="28"/>
            </w:rPr>
            <w:t>Комсомольская средняя общеобразовательная школа</w:t>
          </w:r>
        </w:p>
        <w:p w:rsidR="00814B6D" w:rsidRPr="004C14C3" w:rsidRDefault="00814B6D" w:rsidP="00EF5CE2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hAnsi="Times New Roman"/>
              <w:b/>
              <w:color w:val="000000"/>
              <w:sz w:val="28"/>
              <w:szCs w:val="28"/>
            </w:rPr>
          </w:pPr>
        </w:p>
        <w:p w:rsidR="00814B6D" w:rsidRPr="004C14C3" w:rsidRDefault="00814B6D" w:rsidP="00EF5CE2">
          <w:pPr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814B6D" w:rsidRPr="004C14C3" w:rsidRDefault="00814B6D" w:rsidP="00EF5CE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СОГЛАСОВАНО                               СОГЛАСОВАНО                                             </w:t>
          </w:r>
          <w:r>
            <w:rPr>
              <w:rFonts w:ascii="Times New Roman" w:hAnsi="Times New Roman"/>
            </w:rPr>
            <w:t xml:space="preserve">        </w:t>
          </w:r>
          <w:r w:rsidRPr="004C14C3">
            <w:rPr>
              <w:rFonts w:ascii="Times New Roman" w:hAnsi="Times New Roman"/>
            </w:rPr>
            <w:t xml:space="preserve">    « УТВЕРЖДАЮ»</w:t>
          </w:r>
        </w:p>
        <w:p w:rsidR="00814B6D" w:rsidRPr="004C14C3" w:rsidRDefault="00814B6D" w:rsidP="00EF5CE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>Протокол заседания                  Заместитель директора по УВР                                              Директор</w:t>
          </w:r>
        </w:p>
        <w:p w:rsidR="00814B6D" w:rsidRPr="004C14C3" w:rsidRDefault="00814B6D" w:rsidP="00EF5CE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методического совета                _______________Е.Г.Горбикова                         </w:t>
          </w:r>
          <w:r w:rsidRPr="004C14C3">
            <w:rPr>
              <w:rFonts w:ascii="Times New Roman" w:hAnsi="Times New Roman"/>
              <w:sz w:val="20"/>
              <w:szCs w:val="20"/>
            </w:rPr>
            <w:t xml:space="preserve">МБОУ  </w:t>
          </w:r>
          <w:r>
            <w:rPr>
              <w:rFonts w:ascii="Times New Roman" w:hAnsi="Times New Roman"/>
            </w:rPr>
            <w:t>Комсомольско</w:t>
          </w:r>
          <w:r w:rsidR="00EF5CE2">
            <w:rPr>
              <w:rFonts w:ascii="Times New Roman" w:hAnsi="Times New Roman"/>
            </w:rPr>
            <w:t xml:space="preserve">й </w:t>
          </w:r>
          <w:r w:rsidRPr="004C14C3">
            <w:rPr>
              <w:rFonts w:ascii="Times New Roman" w:hAnsi="Times New Roman"/>
            </w:rPr>
            <w:t>СОШ</w:t>
          </w:r>
        </w:p>
        <w:p w:rsidR="00814B6D" w:rsidRPr="004C14C3" w:rsidRDefault="00814B6D" w:rsidP="00EF5CE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  <w:sz w:val="18"/>
              <w:szCs w:val="18"/>
            </w:rPr>
            <w:t>МБОУ Комсомольской СОШ</w:t>
          </w: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_________Л.А.Лымарева</w:t>
          </w:r>
        </w:p>
        <w:p w:rsidR="00814B6D" w:rsidRPr="004C14C3" w:rsidRDefault="00814B6D" w:rsidP="00EF5CE2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от __________ № 1                                                                                            </w:t>
          </w:r>
          <w:r>
            <w:rPr>
              <w:rFonts w:ascii="Times New Roman" w:hAnsi="Times New Roman"/>
            </w:rPr>
            <w:t xml:space="preserve">                   приказ№___</w:t>
          </w:r>
          <w:r w:rsidRPr="004C14C3">
            <w:rPr>
              <w:rFonts w:ascii="Times New Roman" w:hAnsi="Times New Roman"/>
            </w:rPr>
            <w:t>от____</w:t>
          </w:r>
        </w:p>
        <w:p w:rsidR="00814B6D" w:rsidRPr="004C14C3" w:rsidRDefault="00814B6D" w:rsidP="00814B6D">
          <w:pPr>
            <w:spacing w:after="0" w:line="240" w:lineRule="auto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                                                                                                                 </w:t>
          </w:r>
        </w:p>
        <w:p w:rsidR="00814B6D" w:rsidRDefault="00814B6D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</w:rPr>
          </w:pPr>
        </w:p>
        <w:p w:rsidR="00814B6D" w:rsidRPr="004C14C3" w:rsidRDefault="00814B6D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eastAsia="Calibri" w:hAnsi="Times New Roman"/>
              <w:b/>
              <w:sz w:val="52"/>
              <w:szCs w:val="56"/>
            </w:rPr>
            <w:t>Рабочая программа</w:t>
          </w:r>
        </w:p>
        <w:p w:rsidR="00814B6D" w:rsidRPr="004C14C3" w:rsidRDefault="00814B6D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eastAsia="Calibri" w:hAnsi="Times New Roman"/>
              <w:b/>
              <w:sz w:val="52"/>
              <w:szCs w:val="56"/>
            </w:rPr>
          </w:pPr>
          <w:r w:rsidRPr="004C14C3">
            <w:rPr>
              <w:rFonts w:ascii="Times New Roman" w:eastAsia="Calibri" w:hAnsi="Times New Roman"/>
              <w:b/>
              <w:sz w:val="52"/>
              <w:szCs w:val="56"/>
            </w:rPr>
            <w:t xml:space="preserve"> по</w:t>
          </w:r>
        </w:p>
        <w:p w:rsidR="00814B6D" w:rsidRPr="004C14C3" w:rsidRDefault="00814B6D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eastAsia="Calibri" w:hAnsi="Times New Roman"/>
              <w:b/>
              <w:sz w:val="52"/>
              <w:szCs w:val="56"/>
            </w:rPr>
          </w:pPr>
          <w:r>
            <w:rPr>
              <w:rFonts w:ascii="Times New Roman" w:hAnsi="Times New Roman"/>
              <w:b/>
              <w:sz w:val="32"/>
              <w:szCs w:val="32"/>
            </w:rPr>
            <w:t>географии</w:t>
          </w:r>
        </w:p>
        <w:p w:rsidR="00814B6D" w:rsidRPr="004C14C3" w:rsidRDefault="00814B6D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eastAsia="Calibri" w:hAnsi="Times New Roman"/>
              <w:b/>
              <w:sz w:val="36"/>
              <w:szCs w:val="36"/>
            </w:rPr>
          </w:pPr>
        </w:p>
        <w:p w:rsidR="00814B6D" w:rsidRPr="004C14C3" w:rsidRDefault="00814B6D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eastAsia="Calibri" w:hAnsi="Times New Roman"/>
              <w:b/>
              <w:sz w:val="28"/>
              <w:szCs w:val="28"/>
            </w:rPr>
          </w:pPr>
          <w:r w:rsidRPr="004C14C3">
            <w:rPr>
              <w:rFonts w:ascii="Times New Roman" w:eastAsia="Calibri" w:hAnsi="Times New Roman"/>
              <w:b/>
              <w:sz w:val="28"/>
              <w:szCs w:val="28"/>
            </w:rPr>
            <w:t xml:space="preserve">Уровень основного </w:t>
          </w:r>
          <w:r w:rsidR="00596E76">
            <w:rPr>
              <w:rFonts w:ascii="Times New Roman" w:eastAsia="Calibri" w:hAnsi="Times New Roman"/>
              <w:b/>
              <w:sz w:val="28"/>
              <w:szCs w:val="28"/>
            </w:rPr>
            <w:t xml:space="preserve">общего образования </w:t>
          </w:r>
          <w:r w:rsidR="00EF5CE2">
            <w:rPr>
              <w:rFonts w:ascii="Times New Roman" w:eastAsia="Calibri" w:hAnsi="Times New Roman"/>
              <w:b/>
              <w:sz w:val="28"/>
              <w:szCs w:val="28"/>
            </w:rPr>
            <w:t xml:space="preserve"> - </w:t>
          </w:r>
          <w:r>
            <w:rPr>
              <w:rFonts w:ascii="Times New Roman" w:hAnsi="Times New Roman"/>
              <w:b/>
              <w:sz w:val="28"/>
              <w:szCs w:val="28"/>
            </w:rPr>
            <w:t>8</w:t>
          </w:r>
          <w:r w:rsidRPr="004C14C3">
            <w:rPr>
              <w:rFonts w:ascii="Times New Roman" w:eastAsia="Calibri" w:hAnsi="Times New Roman"/>
              <w:b/>
              <w:sz w:val="28"/>
              <w:szCs w:val="28"/>
            </w:rPr>
            <w:t xml:space="preserve"> </w:t>
          </w:r>
        </w:p>
        <w:p w:rsidR="00814B6D" w:rsidRPr="004C14C3" w:rsidRDefault="00EF5CE2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eastAsia="Calibri" w:hAnsi="Times New Roman"/>
              <w:b/>
              <w:sz w:val="28"/>
              <w:szCs w:val="28"/>
            </w:rPr>
          </w:pPr>
          <w:r>
            <w:rPr>
              <w:rFonts w:ascii="Times New Roman" w:eastAsia="Calibri" w:hAnsi="Times New Roman"/>
              <w:b/>
              <w:sz w:val="28"/>
              <w:szCs w:val="28"/>
            </w:rPr>
            <w:t>Количество часов по программе-</w:t>
          </w:r>
          <w:r w:rsidR="00343D2F">
            <w:rPr>
              <w:rFonts w:ascii="Times New Roman" w:hAnsi="Times New Roman"/>
              <w:b/>
              <w:sz w:val="28"/>
              <w:szCs w:val="28"/>
            </w:rPr>
            <w:t>70</w:t>
          </w:r>
          <w:r>
            <w:rPr>
              <w:rFonts w:ascii="Times New Roman" w:hAnsi="Times New Roman"/>
              <w:b/>
              <w:sz w:val="28"/>
              <w:szCs w:val="28"/>
            </w:rPr>
            <w:t xml:space="preserve"> ч. </w:t>
          </w:r>
          <w:r>
            <w:rPr>
              <w:rFonts w:ascii="Times New Roman" w:eastAsia="Calibri" w:hAnsi="Times New Roman"/>
              <w:b/>
              <w:sz w:val="28"/>
              <w:szCs w:val="28"/>
            </w:rPr>
            <w:t xml:space="preserve">Факт. </w:t>
          </w:r>
          <w:r w:rsidR="00C57A25">
            <w:rPr>
              <w:rFonts w:ascii="Times New Roman" w:eastAsia="Calibri" w:hAnsi="Times New Roman"/>
              <w:b/>
              <w:sz w:val="28"/>
              <w:szCs w:val="28"/>
            </w:rPr>
            <w:t>66</w:t>
          </w:r>
          <w:r>
            <w:rPr>
              <w:rFonts w:ascii="Times New Roman" w:eastAsia="Calibri" w:hAnsi="Times New Roman"/>
              <w:b/>
              <w:sz w:val="28"/>
              <w:szCs w:val="28"/>
            </w:rPr>
            <w:t xml:space="preserve"> ч.</w:t>
          </w:r>
        </w:p>
        <w:p w:rsidR="00814B6D" w:rsidRPr="004C14C3" w:rsidRDefault="00596E76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eastAsia="Calibri" w:hAnsi="Times New Roman"/>
              <w:b/>
              <w:sz w:val="28"/>
              <w:szCs w:val="28"/>
            </w:rPr>
          </w:pPr>
          <w:r>
            <w:rPr>
              <w:rFonts w:ascii="Times New Roman" w:eastAsia="Calibri" w:hAnsi="Times New Roman"/>
              <w:b/>
              <w:sz w:val="28"/>
              <w:szCs w:val="28"/>
            </w:rPr>
            <w:t xml:space="preserve">Учитель </w:t>
          </w:r>
          <w:r w:rsidR="00814B6D">
            <w:rPr>
              <w:rFonts w:ascii="Times New Roman" w:hAnsi="Times New Roman"/>
              <w:b/>
              <w:sz w:val="28"/>
              <w:szCs w:val="28"/>
            </w:rPr>
            <w:t>Лебединская Ирина Васильевна</w:t>
          </w:r>
        </w:p>
        <w:p w:rsidR="00814B6D" w:rsidRPr="004C14C3" w:rsidRDefault="00EF5CE2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eastAsia="Calibri" w:hAnsi="Times New Roman"/>
              <w:b/>
              <w:sz w:val="28"/>
              <w:szCs w:val="28"/>
            </w:rPr>
          </w:pPr>
          <w:r>
            <w:rPr>
              <w:rFonts w:ascii="Times New Roman" w:eastAsia="Calibri" w:hAnsi="Times New Roman"/>
              <w:b/>
              <w:sz w:val="28"/>
              <w:szCs w:val="28"/>
            </w:rPr>
            <w:t xml:space="preserve">Категория  </w:t>
          </w:r>
          <w:r w:rsidR="00814B6D">
            <w:rPr>
              <w:rFonts w:ascii="Times New Roman" w:hAnsi="Times New Roman"/>
              <w:b/>
              <w:sz w:val="28"/>
              <w:szCs w:val="28"/>
            </w:rPr>
            <w:t>первая</w:t>
          </w:r>
        </w:p>
        <w:p w:rsidR="00814B6D" w:rsidRPr="004C14C3" w:rsidRDefault="00814B6D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eastAsia="Calibri" w:hAnsi="Times New Roman"/>
              <w:b/>
              <w:sz w:val="28"/>
              <w:szCs w:val="28"/>
            </w:rPr>
          </w:pPr>
          <w:r w:rsidRPr="004C14C3">
            <w:rPr>
              <w:rFonts w:ascii="Times New Roman" w:eastAsia="Calibri" w:hAnsi="Times New Roman"/>
              <w:b/>
              <w:sz w:val="28"/>
              <w:szCs w:val="28"/>
            </w:rPr>
            <w:t xml:space="preserve">Учебный год </w:t>
          </w:r>
          <w:r w:rsidR="00C57A25">
            <w:rPr>
              <w:rFonts w:ascii="Times New Roman" w:hAnsi="Times New Roman"/>
              <w:b/>
              <w:sz w:val="28"/>
              <w:szCs w:val="28"/>
            </w:rPr>
            <w:t>2018-2019</w:t>
          </w:r>
        </w:p>
        <w:p w:rsidR="00814B6D" w:rsidRPr="004C14C3" w:rsidRDefault="00814B6D" w:rsidP="00814B6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eastAsia="Calibri" w:hAnsi="Times New Roman"/>
              <w:b/>
              <w:sz w:val="44"/>
              <w:szCs w:val="44"/>
            </w:rPr>
          </w:pPr>
        </w:p>
        <w:p w:rsidR="00814B6D" w:rsidRPr="004C14C3" w:rsidRDefault="00814B6D" w:rsidP="00814B6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hAnsi="Arial" w:cs="Arial"/>
              <w:color w:val="000000"/>
              <w:sz w:val="19"/>
              <w:szCs w:val="19"/>
            </w:rPr>
          </w:pPr>
        </w:p>
        <w:p w:rsidR="00814B6D" w:rsidRPr="004C14C3" w:rsidRDefault="00814B6D" w:rsidP="00814B6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hAnsi="Arial" w:cs="Arial"/>
              <w:color w:val="000000"/>
              <w:sz w:val="19"/>
              <w:szCs w:val="19"/>
            </w:rPr>
          </w:pPr>
        </w:p>
        <w:p w:rsidR="00814B6D" w:rsidRPr="004C14C3" w:rsidRDefault="00814B6D" w:rsidP="00EF5CE2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  <w:r w:rsidRPr="004C14C3">
            <w:rPr>
              <w:rFonts w:ascii="Times New Roman" w:hAnsi="Times New Roman"/>
              <w:b/>
              <w:color w:val="000000"/>
              <w:sz w:val="28"/>
              <w:szCs w:val="28"/>
            </w:rPr>
            <w:t>село Тюльпаны</w:t>
          </w:r>
        </w:p>
        <w:p w:rsidR="00EF5CE2" w:rsidRDefault="004C1931" w:rsidP="00EF5CE2">
          <w:pPr>
            <w:spacing w:after="160" w:line="259" w:lineRule="auto"/>
            <w:rPr>
              <w:rFonts w:ascii="Times New Roman" w:hAnsi="Times New Roman"/>
              <w:b/>
              <w:sz w:val="28"/>
              <w:szCs w:val="28"/>
            </w:rPr>
          </w:pPr>
        </w:p>
      </w:sdtContent>
    </w:sdt>
    <w:p w:rsidR="00781416" w:rsidRPr="00D13ECC" w:rsidRDefault="00781416" w:rsidP="00EF5CE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D13ECC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781416" w:rsidRPr="0068248B" w:rsidRDefault="00781416" w:rsidP="007814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248B">
        <w:rPr>
          <w:rFonts w:ascii="Times New Roman" w:hAnsi="Times New Roman"/>
          <w:sz w:val="24"/>
          <w:szCs w:val="24"/>
        </w:rPr>
        <w:t>Рабочая программа учебного курса «</w:t>
      </w:r>
      <w:r>
        <w:rPr>
          <w:rFonts w:ascii="Times New Roman" w:hAnsi="Times New Roman"/>
          <w:sz w:val="24"/>
          <w:szCs w:val="24"/>
        </w:rPr>
        <w:t>География 8</w:t>
      </w:r>
      <w:r w:rsidRPr="0068248B">
        <w:rPr>
          <w:rFonts w:ascii="Times New Roman" w:hAnsi="Times New Roman"/>
          <w:sz w:val="24"/>
          <w:szCs w:val="24"/>
        </w:rPr>
        <w:t>» разработана на основе</w:t>
      </w:r>
      <w:r>
        <w:rPr>
          <w:rFonts w:ascii="Times New Roman" w:hAnsi="Times New Roman"/>
          <w:sz w:val="24"/>
          <w:szCs w:val="24"/>
        </w:rPr>
        <w:t xml:space="preserve"> программы для общеобразовательных учреждений.6-11 классы/сост. С.</w:t>
      </w:r>
      <w:r w:rsidR="00AE410A">
        <w:rPr>
          <w:rFonts w:ascii="Times New Roman" w:hAnsi="Times New Roman"/>
          <w:sz w:val="24"/>
          <w:szCs w:val="24"/>
        </w:rPr>
        <w:t>В. Курчина. Москва.: Дрофа, 2015</w:t>
      </w:r>
      <w:r>
        <w:rPr>
          <w:rFonts w:ascii="Times New Roman" w:hAnsi="Times New Roman"/>
          <w:sz w:val="24"/>
          <w:szCs w:val="24"/>
        </w:rPr>
        <w:t>г.</w:t>
      </w:r>
    </w:p>
    <w:p w:rsidR="00781416" w:rsidRPr="00D94021" w:rsidRDefault="00781416" w:rsidP="0078141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Учебника </w:t>
      </w:r>
      <w:r w:rsidRPr="0068248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География. Природа России.8 класс</w:t>
      </w:r>
      <w:r w:rsidRPr="0068248B">
        <w:rPr>
          <w:rFonts w:ascii="Times New Roman" w:hAnsi="Times New Roman"/>
          <w:sz w:val="24"/>
          <w:szCs w:val="24"/>
        </w:rPr>
        <w:t>» (автор</w:t>
      </w:r>
      <w:r w:rsidRPr="0068248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И.И</w:t>
      </w:r>
      <w:r w:rsidRPr="00EE56B5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Баринова.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248B">
        <w:rPr>
          <w:rFonts w:ascii="Times New Roman" w:hAnsi="Times New Roman"/>
          <w:sz w:val="24"/>
          <w:szCs w:val="24"/>
        </w:rPr>
        <w:t>Москва. «</w:t>
      </w:r>
      <w:r w:rsidR="00AE410A">
        <w:rPr>
          <w:rFonts w:ascii="Times New Roman" w:hAnsi="Times New Roman"/>
          <w:sz w:val="24"/>
          <w:szCs w:val="24"/>
        </w:rPr>
        <w:t>Дрофа» 2015</w:t>
      </w:r>
      <w:r>
        <w:rPr>
          <w:rFonts w:ascii="Times New Roman" w:hAnsi="Times New Roman"/>
          <w:sz w:val="24"/>
          <w:szCs w:val="24"/>
        </w:rPr>
        <w:t xml:space="preserve">г), </w:t>
      </w:r>
      <w:r w:rsidRPr="0068248B">
        <w:rPr>
          <w:rFonts w:ascii="Times New Roman" w:hAnsi="Times New Roman"/>
          <w:sz w:val="24"/>
          <w:szCs w:val="24"/>
        </w:rPr>
        <w:t xml:space="preserve">рекомендованного (допущенного) Министерством образования и науки РФ к использованию в образовательном процессе в общеобразовательных учреждениях </w:t>
      </w:r>
      <w:r w:rsidR="00AE410A">
        <w:rPr>
          <w:rFonts w:ascii="Times New Roman" w:hAnsi="Times New Roman"/>
          <w:sz w:val="24"/>
          <w:szCs w:val="24"/>
        </w:rPr>
        <w:t>на 2018-2019</w:t>
      </w:r>
      <w:r>
        <w:rPr>
          <w:rFonts w:ascii="Times New Roman" w:hAnsi="Times New Roman"/>
          <w:sz w:val="24"/>
          <w:szCs w:val="24"/>
        </w:rPr>
        <w:t xml:space="preserve"> учебный год.</w:t>
      </w:r>
      <w:r w:rsidRPr="008E4AE2">
        <w:rPr>
          <w:rFonts w:ascii="Times New Roman" w:hAnsi="Times New Roman"/>
          <w:sz w:val="24"/>
          <w:szCs w:val="24"/>
        </w:rPr>
        <w:t xml:space="preserve"> </w:t>
      </w:r>
    </w:p>
    <w:p w:rsidR="00781416" w:rsidRDefault="00781416" w:rsidP="00781416">
      <w:pPr>
        <w:pStyle w:val="a3"/>
        <w:tabs>
          <w:tab w:val="left" w:pos="3001"/>
        </w:tabs>
        <w:ind w:left="0"/>
      </w:pPr>
    </w:p>
    <w:p w:rsidR="00781416" w:rsidRPr="00954814" w:rsidRDefault="00781416" w:rsidP="00781416">
      <w:pPr>
        <w:pStyle w:val="a3"/>
        <w:tabs>
          <w:tab w:val="left" w:pos="3001"/>
        </w:tabs>
        <w:ind w:left="1429"/>
        <w:jc w:val="center"/>
        <w:rPr>
          <w:b/>
        </w:rPr>
      </w:pPr>
      <w:r w:rsidRPr="00954814">
        <w:rPr>
          <w:b/>
        </w:rPr>
        <w:t>Место предмета в базисном плане</w:t>
      </w:r>
    </w:p>
    <w:p w:rsidR="00781416" w:rsidRDefault="00781416" w:rsidP="00781416">
      <w:pPr>
        <w:tabs>
          <w:tab w:val="left" w:pos="387"/>
        </w:tabs>
        <w:spacing w:line="240" w:lineRule="auto"/>
        <w:contextualSpacing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A305A4" w:rsidRPr="00A305A4" w:rsidRDefault="00781416" w:rsidP="00A305A4">
      <w:pPr>
        <w:tabs>
          <w:tab w:val="left" w:pos="3001"/>
        </w:tabs>
        <w:rPr>
          <w:rFonts w:ascii="Times New Roman" w:hAnsi="Times New Roman"/>
          <w:sz w:val="24"/>
          <w:szCs w:val="24"/>
        </w:rPr>
      </w:pPr>
      <w:r w:rsidRPr="00485CEE">
        <w:rPr>
          <w:rFonts w:ascii="Times New Roman" w:hAnsi="Times New Roman"/>
          <w:bCs/>
          <w:sz w:val="24"/>
          <w:szCs w:val="24"/>
        </w:rPr>
        <w:t xml:space="preserve">На изучение  </w:t>
      </w:r>
      <w:r>
        <w:rPr>
          <w:rFonts w:ascii="Times New Roman" w:hAnsi="Times New Roman"/>
          <w:bCs/>
          <w:sz w:val="24"/>
          <w:szCs w:val="24"/>
        </w:rPr>
        <w:t>географии  в 8</w:t>
      </w:r>
      <w:r w:rsidRPr="00485CEE">
        <w:rPr>
          <w:rFonts w:ascii="Times New Roman" w:hAnsi="Times New Roman"/>
          <w:bCs/>
          <w:sz w:val="24"/>
          <w:szCs w:val="24"/>
        </w:rPr>
        <w:t xml:space="preserve"> классе  авторской программой отводится </w:t>
      </w:r>
      <w:r>
        <w:rPr>
          <w:rFonts w:ascii="Times New Roman" w:hAnsi="Times New Roman"/>
          <w:bCs/>
          <w:sz w:val="24"/>
          <w:szCs w:val="24"/>
        </w:rPr>
        <w:t>70 часов из расчета 2</w:t>
      </w:r>
      <w:r w:rsidRPr="00485CEE">
        <w:rPr>
          <w:rFonts w:ascii="Times New Roman" w:hAnsi="Times New Roman"/>
          <w:bCs/>
          <w:sz w:val="24"/>
          <w:szCs w:val="24"/>
        </w:rPr>
        <w:t xml:space="preserve"> час</w:t>
      </w:r>
      <w:r>
        <w:rPr>
          <w:rFonts w:ascii="Times New Roman" w:hAnsi="Times New Roman"/>
          <w:bCs/>
          <w:sz w:val="24"/>
          <w:szCs w:val="24"/>
        </w:rPr>
        <w:t>а</w:t>
      </w:r>
      <w:r w:rsidRPr="00485CEE">
        <w:rPr>
          <w:rFonts w:ascii="Times New Roman" w:hAnsi="Times New Roman"/>
          <w:bCs/>
          <w:sz w:val="24"/>
          <w:szCs w:val="24"/>
        </w:rPr>
        <w:t xml:space="preserve"> в неделю. В соответствии с годовым календарным графиком школы  </w:t>
      </w:r>
      <w:r>
        <w:rPr>
          <w:rFonts w:ascii="Times New Roman" w:hAnsi="Times New Roman"/>
          <w:bCs/>
          <w:sz w:val="24"/>
          <w:szCs w:val="24"/>
        </w:rPr>
        <w:t xml:space="preserve"> в 8</w:t>
      </w:r>
      <w:r w:rsidRPr="00485CEE">
        <w:rPr>
          <w:rFonts w:ascii="Times New Roman" w:hAnsi="Times New Roman"/>
          <w:bCs/>
          <w:sz w:val="24"/>
          <w:szCs w:val="24"/>
        </w:rPr>
        <w:t xml:space="preserve"> классе – 35 учебных недель. По учебному плану</w:t>
      </w:r>
      <w:r>
        <w:rPr>
          <w:rFonts w:ascii="Times New Roman" w:hAnsi="Times New Roman"/>
          <w:bCs/>
          <w:sz w:val="24"/>
          <w:szCs w:val="24"/>
        </w:rPr>
        <w:t>- 2 часа</w:t>
      </w:r>
      <w:r w:rsidRPr="00485CEE">
        <w:rPr>
          <w:rFonts w:ascii="Times New Roman" w:hAnsi="Times New Roman"/>
          <w:bCs/>
          <w:sz w:val="24"/>
          <w:szCs w:val="24"/>
        </w:rPr>
        <w:t xml:space="preserve"> в неделю, </w:t>
      </w:r>
      <w:r w:rsidR="00000601">
        <w:rPr>
          <w:rFonts w:ascii="Times New Roman" w:hAnsi="Times New Roman"/>
          <w:bCs/>
          <w:sz w:val="24"/>
          <w:szCs w:val="24"/>
        </w:rPr>
        <w:t>70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85CEE">
        <w:rPr>
          <w:rFonts w:ascii="Times New Roman" w:hAnsi="Times New Roman"/>
          <w:bCs/>
          <w:sz w:val="24"/>
          <w:szCs w:val="24"/>
        </w:rPr>
        <w:t>часов –за год.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D791D">
        <w:rPr>
          <w:rFonts w:ascii="Times New Roman" w:hAnsi="Times New Roman"/>
          <w:sz w:val="24"/>
          <w:szCs w:val="24"/>
        </w:rPr>
        <w:t>Рабочая программа и календарно- тематическое планирование составлены на</w:t>
      </w:r>
      <w:r w:rsidR="00C57A25">
        <w:rPr>
          <w:rFonts w:ascii="Times New Roman" w:hAnsi="Times New Roman"/>
          <w:sz w:val="24"/>
          <w:szCs w:val="24"/>
        </w:rPr>
        <w:t xml:space="preserve"> 66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7D791D">
        <w:rPr>
          <w:rFonts w:ascii="Times New Roman" w:hAnsi="Times New Roman"/>
          <w:sz w:val="24"/>
          <w:szCs w:val="24"/>
        </w:rPr>
        <w:t xml:space="preserve">, так как </w:t>
      </w:r>
      <w:r>
        <w:rPr>
          <w:rFonts w:ascii="Times New Roman" w:hAnsi="Times New Roman"/>
          <w:sz w:val="24"/>
          <w:szCs w:val="24"/>
        </w:rPr>
        <w:t>государственн</w:t>
      </w:r>
      <w:r w:rsidR="00C57A25">
        <w:rPr>
          <w:rFonts w:ascii="Times New Roman" w:hAnsi="Times New Roman"/>
          <w:sz w:val="24"/>
          <w:szCs w:val="24"/>
        </w:rPr>
        <w:t>ые праздники (8</w:t>
      </w:r>
      <w:r w:rsidR="00000601">
        <w:rPr>
          <w:rFonts w:ascii="Times New Roman" w:hAnsi="Times New Roman"/>
          <w:sz w:val="24"/>
          <w:szCs w:val="24"/>
        </w:rPr>
        <w:t>.03</w:t>
      </w:r>
      <w:r w:rsidR="00C57A25">
        <w:rPr>
          <w:rFonts w:ascii="Times New Roman" w:hAnsi="Times New Roman"/>
          <w:sz w:val="24"/>
          <w:szCs w:val="24"/>
        </w:rPr>
        <w:t>; 1</w:t>
      </w:r>
      <w:r w:rsidR="000007FA">
        <w:rPr>
          <w:rFonts w:ascii="Times New Roman" w:hAnsi="Times New Roman"/>
          <w:sz w:val="24"/>
          <w:szCs w:val="24"/>
        </w:rPr>
        <w:t xml:space="preserve">.05; </w:t>
      </w:r>
      <w:r w:rsidR="00C57A25">
        <w:rPr>
          <w:rFonts w:ascii="Times New Roman" w:hAnsi="Times New Roman"/>
          <w:sz w:val="24"/>
          <w:szCs w:val="24"/>
        </w:rPr>
        <w:t>3.05,10.05) в 2018-2019</w:t>
      </w:r>
      <w:r w:rsidR="000007FA">
        <w:rPr>
          <w:rFonts w:ascii="Times New Roman" w:hAnsi="Times New Roman"/>
          <w:sz w:val="24"/>
          <w:szCs w:val="24"/>
        </w:rPr>
        <w:t xml:space="preserve"> </w:t>
      </w:r>
      <w:r w:rsidRPr="007D791D">
        <w:rPr>
          <w:rFonts w:ascii="Times New Roman" w:hAnsi="Times New Roman"/>
          <w:sz w:val="24"/>
          <w:szCs w:val="24"/>
        </w:rPr>
        <w:t>учебно</w:t>
      </w:r>
      <w:r>
        <w:rPr>
          <w:rFonts w:ascii="Times New Roman" w:hAnsi="Times New Roman"/>
          <w:sz w:val="24"/>
          <w:szCs w:val="24"/>
        </w:rPr>
        <w:t>м году выпадают на учебные дни.</w:t>
      </w:r>
      <w:r w:rsidR="00000601">
        <w:rPr>
          <w:rFonts w:ascii="Times New Roman" w:hAnsi="Times New Roman"/>
          <w:sz w:val="24"/>
          <w:szCs w:val="24"/>
        </w:rPr>
        <w:t xml:space="preserve"> </w:t>
      </w:r>
      <w:r w:rsidR="00A305A4" w:rsidRPr="00A305A4">
        <w:rPr>
          <w:rFonts w:ascii="Times New Roman" w:hAnsi="Times New Roman"/>
          <w:sz w:val="24"/>
          <w:szCs w:val="24"/>
        </w:rPr>
        <w:t xml:space="preserve">Выполнение рабочей программы в полном объеме обеспечено за счет </w:t>
      </w:r>
      <w:r w:rsidR="00A305A4">
        <w:rPr>
          <w:rFonts w:ascii="Times New Roman" w:hAnsi="Times New Roman"/>
          <w:sz w:val="24"/>
          <w:szCs w:val="24"/>
        </w:rPr>
        <w:t>резервного часа</w:t>
      </w:r>
      <w:r w:rsidR="00A305A4" w:rsidRPr="00A305A4">
        <w:rPr>
          <w:rFonts w:ascii="Times New Roman" w:hAnsi="Times New Roman"/>
          <w:sz w:val="24"/>
          <w:szCs w:val="24"/>
        </w:rPr>
        <w:t xml:space="preserve"> </w:t>
      </w:r>
      <w:r w:rsidR="00C57A25">
        <w:rPr>
          <w:rFonts w:ascii="Times New Roman" w:hAnsi="Times New Roman"/>
          <w:sz w:val="24"/>
          <w:szCs w:val="24"/>
        </w:rPr>
        <w:t>и уплотнение (3</w:t>
      </w:r>
      <w:r w:rsidR="00A305A4" w:rsidRPr="00A305A4">
        <w:rPr>
          <w:rFonts w:ascii="Times New Roman" w:hAnsi="Times New Roman"/>
          <w:sz w:val="24"/>
          <w:szCs w:val="24"/>
        </w:rPr>
        <w:t xml:space="preserve"> час</w:t>
      </w:r>
      <w:r w:rsidR="00A305A4">
        <w:rPr>
          <w:rFonts w:ascii="Times New Roman" w:hAnsi="Times New Roman"/>
          <w:sz w:val="24"/>
          <w:szCs w:val="24"/>
        </w:rPr>
        <w:t>а</w:t>
      </w:r>
      <w:r w:rsidR="00A305A4" w:rsidRPr="00A305A4">
        <w:rPr>
          <w:rFonts w:ascii="Times New Roman" w:hAnsi="Times New Roman"/>
          <w:sz w:val="24"/>
          <w:szCs w:val="24"/>
        </w:rPr>
        <w:t>) темы «</w:t>
      </w:r>
      <w:r w:rsidR="00A305A4">
        <w:rPr>
          <w:rFonts w:ascii="Times New Roman" w:hAnsi="Times New Roman"/>
          <w:sz w:val="24"/>
          <w:szCs w:val="24"/>
        </w:rPr>
        <w:t>Природа регионов России</w:t>
      </w:r>
      <w:r w:rsidR="00A305A4" w:rsidRPr="00A305A4">
        <w:rPr>
          <w:rFonts w:ascii="Times New Roman" w:hAnsi="Times New Roman"/>
          <w:sz w:val="24"/>
          <w:szCs w:val="24"/>
        </w:rPr>
        <w:t>».</w:t>
      </w:r>
    </w:p>
    <w:p w:rsidR="005457E4" w:rsidRPr="00A305A4" w:rsidRDefault="005457E4" w:rsidP="000007FA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0007FA" w:rsidRDefault="000007FA" w:rsidP="000007FA">
      <w:pPr>
        <w:spacing w:line="240" w:lineRule="auto"/>
        <w:contextualSpacing/>
      </w:pPr>
    </w:p>
    <w:p w:rsidR="00781416" w:rsidRPr="00FD12A0" w:rsidRDefault="00DB303B" w:rsidP="00781416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781416" w:rsidRPr="00FD12A0" w:rsidRDefault="00781416" w:rsidP="00781416">
      <w:pPr>
        <w:spacing w:before="240"/>
        <w:ind w:firstLine="567"/>
        <w:jc w:val="center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i/>
          <w:sz w:val="24"/>
          <w:szCs w:val="24"/>
        </w:rPr>
        <w:t>В результате изучения географии ученик должен</w:t>
      </w:r>
    </w:p>
    <w:p w:rsidR="00781416" w:rsidRPr="00FD12A0" w:rsidRDefault="00781416" w:rsidP="00781416">
      <w:pPr>
        <w:spacing w:before="240"/>
        <w:ind w:left="567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>знать/понимать</w:t>
      </w:r>
    </w:p>
    <w:p w:rsidR="00781416" w:rsidRPr="00FD12A0" w:rsidRDefault="00781416" w:rsidP="00781416">
      <w:pPr>
        <w:numPr>
          <w:ilvl w:val="0"/>
          <w:numId w:val="1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основные географические понятия и термины; различия географических карт по содержанию;</w:t>
      </w:r>
    </w:p>
    <w:p w:rsidR="00781416" w:rsidRPr="00FD12A0" w:rsidRDefault="00781416" w:rsidP="00781416">
      <w:pPr>
        <w:numPr>
          <w:ilvl w:val="0"/>
          <w:numId w:val="2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781416" w:rsidRPr="00FD12A0" w:rsidRDefault="00781416" w:rsidP="00781416">
      <w:pPr>
        <w:numPr>
          <w:ilvl w:val="0"/>
          <w:numId w:val="3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781416" w:rsidRPr="00FD12A0" w:rsidRDefault="00781416" w:rsidP="00781416">
      <w:pPr>
        <w:numPr>
          <w:ilvl w:val="0"/>
          <w:numId w:val="4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781416" w:rsidRPr="00FD12A0" w:rsidRDefault="00781416" w:rsidP="00781416">
      <w:pPr>
        <w:numPr>
          <w:ilvl w:val="0"/>
          <w:numId w:val="5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781416" w:rsidRPr="00FD12A0" w:rsidRDefault="00781416" w:rsidP="00781416">
      <w:pPr>
        <w:spacing w:before="240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lastRenderedPageBreak/>
        <w:t>уметь</w:t>
      </w:r>
    </w:p>
    <w:p w:rsidR="00781416" w:rsidRPr="00FD12A0" w:rsidRDefault="00781416" w:rsidP="00781416">
      <w:pPr>
        <w:numPr>
          <w:ilvl w:val="0"/>
          <w:numId w:val="6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i/>
          <w:sz w:val="24"/>
          <w:szCs w:val="24"/>
        </w:rPr>
        <w:t>выделять, описывать и объяснять</w:t>
      </w:r>
      <w:r w:rsidRPr="00FD12A0">
        <w:rPr>
          <w:rFonts w:ascii="Times New Roman" w:hAnsi="Times New Roman"/>
          <w:sz w:val="24"/>
          <w:szCs w:val="24"/>
        </w:rPr>
        <w:t xml:space="preserve"> существенные признаки географических объектов и явлений;</w:t>
      </w:r>
    </w:p>
    <w:p w:rsidR="00781416" w:rsidRPr="00FD12A0" w:rsidRDefault="00781416" w:rsidP="00781416">
      <w:pPr>
        <w:numPr>
          <w:ilvl w:val="0"/>
          <w:numId w:val="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i/>
          <w:sz w:val="24"/>
          <w:szCs w:val="24"/>
        </w:rPr>
        <w:t xml:space="preserve">находить </w:t>
      </w:r>
      <w:r w:rsidRPr="00FD12A0">
        <w:rPr>
          <w:rFonts w:ascii="Times New Roman" w:hAnsi="Times New Roman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781416" w:rsidRPr="00FD12A0" w:rsidRDefault="00781416" w:rsidP="00781416">
      <w:pPr>
        <w:numPr>
          <w:ilvl w:val="0"/>
          <w:numId w:val="8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i/>
          <w:sz w:val="24"/>
          <w:szCs w:val="24"/>
        </w:rPr>
        <w:t>приводить примеры</w:t>
      </w:r>
      <w:r w:rsidRPr="00FD12A0">
        <w:rPr>
          <w:rFonts w:ascii="Times New Roman" w:hAnsi="Times New Roman"/>
          <w:sz w:val="24"/>
          <w:szCs w:val="24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781416" w:rsidRPr="00FD12A0" w:rsidRDefault="00781416" w:rsidP="00781416">
      <w:pPr>
        <w:numPr>
          <w:ilvl w:val="0"/>
          <w:numId w:val="8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i/>
          <w:sz w:val="24"/>
          <w:szCs w:val="24"/>
        </w:rPr>
        <w:t>составлять</w:t>
      </w:r>
      <w:r w:rsidRPr="00FD12A0">
        <w:rPr>
          <w:rFonts w:ascii="Times New Roman" w:hAnsi="Times New Roman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781416" w:rsidRPr="00FD12A0" w:rsidRDefault="00781416" w:rsidP="00781416">
      <w:pPr>
        <w:numPr>
          <w:ilvl w:val="0"/>
          <w:numId w:val="9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i/>
          <w:sz w:val="24"/>
          <w:szCs w:val="24"/>
        </w:rPr>
        <w:t>определять</w:t>
      </w:r>
      <w:r w:rsidRPr="00FD12A0">
        <w:rPr>
          <w:rFonts w:ascii="Times New Roman" w:hAnsi="Times New Roman"/>
          <w:sz w:val="24"/>
          <w:szCs w:val="24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781416" w:rsidRPr="00FD12A0" w:rsidRDefault="00781416" w:rsidP="00781416">
      <w:pPr>
        <w:numPr>
          <w:ilvl w:val="0"/>
          <w:numId w:val="10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i/>
          <w:sz w:val="24"/>
          <w:szCs w:val="24"/>
        </w:rPr>
        <w:t xml:space="preserve">применять </w:t>
      </w:r>
      <w:r w:rsidRPr="00FD12A0">
        <w:rPr>
          <w:rFonts w:ascii="Times New Roman" w:hAnsi="Times New Roman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781416" w:rsidRPr="00FD12A0" w:rsidRDefault="00781416" w:rsidP="00781416">
      <w:pPr>
        <w:spacing w:before="240"/>
        <w:ind w:left="567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FD12A0">
        <w:rPr>
          <w:rFonts w:ascii="Times New Roman" w:hAnsi="Times New Roman"/>
          <w:sz w:val="24"/>
          <w:szCs w:val="24"/>
        </w:rPr>
        <w:t>для:</w:t>
      </w:r>
    </w:p>
    <w:p w:rsidR="00781416" w:rsidRPr="00FD12A0" w:rsidRDefault="00781416" w:rsidP="00781416">
      <w:pPr>
        <w:numPr>
          <w:ilvl w:val="0"/>
          <w:numId w:val="11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ориентирования на местности; определения поясного времени; чтения карт различного содержания;</w:t>
      </w:r>
    </w:p>
    <w:p w:rsidR="00781416" w:rsidRPr="00FD12A0" w:rsidRDefault="00781416" w:rsidP="00781416">
      <w:pPr>
        <w:numPr>
          <w:ilvl w:val="0"/>
          <w:numId w:val="12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781416" w:rsidRPr="00FD12A0" w:rsidRDefault="00781416" w:rsidP="00781416">
      <w:pPr>
        <w:numPr>
          <w:ilvl w:val="0"/>
          <w:numId w:val="13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781416" w:rsidRPr="00FD12A0" w:rsidRDefault="00781416" w:rsidP="00781416">
      <w:pPr>
        <w:numPr>
          <w:ilvl w:val="0"/>
          <w:numId w:val="14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781416" w:rsidRPr="00FD12A0" w:rsidRDefault="00781416" w:rsidP="00781416">
      <w:pPr>
        <w:numPr>
          <w:ilvl w:val="0"/>
          <w:numId w:val="15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2A0">
        <w:rPr>
          <w:rFonts w:ascii="Times New Roman" w:hAnsi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781416" w:rsidRDefault="00781416" w:rsidP="00781416"/>
    <w:p w:rsidR="00C57A25" w:rsidRDefault="00C57A25" w:rsidP="00781416">
      <w:pPr>
        <w:jc w:val="center"/>
        <w:rPr>
          <w:rFonts w:ascii="Times New Roman" w:hAnsi="Times New Roman"/>
          <w:b/>
          <w:sz w:val="24"/>
          <w:szCs w:val="24"/>
        </w:rPr>
      </w:pPr>
    </w:p>
    <w:p w:rsidR="00C57A25" w:rsidRDefault="00C57A25" w:rsidP="0078141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A4EB1" w:rsidRDefault="008A4EB1" w:rsidP="0078141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A4EB1" w:rsidRDefault="008A4EB1" w:rsidP="0078141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D12A0">
        <w:rPr>
          <w:rFonts w:ascii="Times New Roman" w:hAnsi="Times New Roman"/>
          <w:b/>
          <w:sz w:val="24"/>
          <w:szCs w:val="24"/>
        </w:rPr>
        <w:lastRenderedPageBreak/>
        <w:t>Содержание курса «География -8»</w:t>
      </w:r>
    </w:p>
    <w:p w:rsidR="00781416" w:rsidRPr="00FD12A0" w:rsidRDefault="00C57A25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 Введение 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5"/>
        <w:gridCol w:w="10258"/>
      </w:tblGrid>
      <w:tr w:rsidR="00781416" w:rsidRPr="00FD12A0" w:rsidTr="00C57A25">
        <w:tc>
          <w:tcPr>
            <w:tcW w:w="0" w:type="auto"/>
            <w:vMerge w:val="restart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10258" w:type="dxa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C57A25">
        <w:trPr>
          <w:trHeight w:val="276"/>
        </w:trPr>
        <w:tc>
          <w:tcPr>
            <w:tcW w:w="0" w:type="auto"/>
            <w:vMerge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8" w:type="dxa"/>
            <w:vMerge w:val="restart"/>
          </w:tcPr>
          <w:p w:rsidR="00781416" w:rsidRPr="00FD12A0" w:rsidRDefault="00781416" w:rsidP="00814F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использовать различные источники географической информации</w:t>
            </w:r>
          </w:p>
        </w:tc>
      </w:tr>
      <w:tr w:rsidR="00781416" w:rsidRPr="00FD12A0" w:rsidTr="00C57A25">
        <w:tc>
          <w:tcPr>
            <w:tcW w:w="0" w:type="auto"/>
          </w:tcPr>
          <w:p w:rsidR="00781416" w:rsidRPr="00FD12A0" w:rsidRDefault="00781416" w:rsidP="00814F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10258" w:type="dxa"/>
            <w:vMerge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1416" w:rsidRPr="00FD12A0" w:rsidRDefault="00781416" w:rsidP="00781416">
      <w:pPr>
        <w:pStyle w:val="a4"/>
        <w:rPr>
          <w:rFonts w:ascii="Times New Roman" w:hAnsi="Times New Roman"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 xml:space="preserve">Тема </w:t>
      </w:r>
      <w:r w:rsidR="00C57A25">
        <w:rPr>
          <w:rFonts w:ascii="Times New Roman" w:hAnsi="Times New Roman"/>
          <w:b/>
          <w:sz w:val="24"/>
          <w:szCs w:val="24"/>
        </w:rPr>
        <w:t xml:space="preserve">2. Пространство России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5"/>
        <w:gridCol w:w="10262"/>
      </w:tblGrid>
      <w:tr w:rsidR="00781416" w:rsidRPr="00FD12A0" w:rsidTr="00814F9E"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814F9E"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Географическое положение. Виды и уровни географического положения. Особенности географического положения России. Часовые пояса.</w:t>
            </w:r>
          </w:p>
        </w:tc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показывать и называть факторы, определяющие географическое положение России; показывать на карте крайние точки страны; показывать границы России и пограничные страны, оценивать значение границ для связей с другими странами; определять разницу во времени по карте часовых поясов, проводить примеры воздействия разницы во времени на жизнь населения; показывать на карте субъекты РФ.</w:t>
            </w:r>
          </w:p>
        </w:tc>
      </w:tr>
    </w:tbl>
    <w:p w:rsidR="00781416" w:rsidRPr="00FD12A0" w:rsidRDefault="00781416" w:rsidP="00781416">
      <w:pPr>
        <w:pStyle w:val="a4"/>
        <w:rPr>
          <w:rFonts w:ascii="Times New Roman" w:hAnsi="Times New Roman"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 xml:space="preserve">Тема 3. </w:t>
      </w:r>
      <w:r w:rsidR="00C57A25">
        <w:rPr>
          <w:rFonts w:ascii="Times New Roman" w:hAnsi="Times New Roman"/>
          <w:b/>
          <w:sz w:val="24"/>
          <w:szCs w:val="24"/>
        </w:rPr>
        <w:t xml:space="preserve">Рельеф и недра России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10631"/>
      </w:tblGrid>
      <w:tr w:rsidR="00781416" w:rsidRPr="00FD12A0" w:rsidTr="00C57A25">
        <w:tc>
          <w:tcPr>
            <w:tcW w:w="5070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10631" w:type="dxa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C57A25">
        <w:tc>
          <w:tcPr>
            <w:tcW w:w="5070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Особенности геологического строения.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 Распространение крупных форм рельефа. Влияние внутренних и внешних процессов на формирование рельефа. Движение земной коры. Области современного горообразования, землятресений и вулканизма. Природные условия и ресурсы. Закономерности размещения месторождений полезных ископаемых. Минеральные ресурсы и проблемы их рационального использования.</w:t>
            </w:r>
          </w:p>
        </w:tc>
        <w:tc>
          <w:tcPr>
            <w:tcW w:w="10631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читать тектоническую, геологическую карты, геохронологическую таблицу, выявлять взаимозависимость тектонических структур и форм рельефа, полезных ископаемых на основе сопоставления карт; показывать на карте основные формы рельефа, выявлять особенности рельефа страны, наносить их на контурную карту; определять, как рельеф влияет на жизнь людей; приводить примеры изменений в рельефе под влиянием различных факторов; показывать на карте и называть районы интенсивных тектонических движений; объяснять влияние рельефа на природу и жизнь людей; показывать месторождения полезных ископаемых; оценивать значимость полезных ископаемых для развития хозяйства, оценивать условия добычи.</w:t>
            </w:r>
          </w:p>
        </w:tc>
      </w:tr>
    </w:tbl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lastRenderedPageBreak/>
        <w:t xml:space="preserve"> Тема 4. Климат и </w:t>
      </w:r>
      <w:r w:rsidR="00C57A25">
        <w:rPr>
          <w:rFonts w:ascii="Times New Roman" w:hAnsi="Times New Roman"/>
          <w:b/>
          <w:sz w:val="24"/>
          <w:szCs w:val="24"/>
        </w:rPr>
        <w:t xml:space="preserve">климатические ресурсы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61"/>
        <w:gridCol w:w="7816"/>
      </w:tblGrid>
      <w:tr w:rsidR="00781416" w:rsidRPr="00FD12A0" w:rsidTr="00814F9E"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814F9E"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Факторы формирования климата. Закономерности распределения тепла и влаги на территории страны. Сезонность климата, чем она обусловлена. Типы климатов России. Факторы их формирования, климатические пояса. Степень благоприятности природных условий. Климат и человек. Влияние климата на быт, жилище, одежду, способы передвижения, здоровье человека. Неблагоприятные климатические условия.</w:t>
            </w:r>
          </w:p>
        </w:tc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Знать закономерности распределения суммарной солнечной радиации.</w:t>
            </w:r>
          </w:p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приводить примеры влияния климата на жизнь людей, сравнивать Россию с другими странами по получаемому количеству тепла; давать оценку климатических особенностей России; приводить примеры изменения погоды под влиянием циклонов, антициклонов, атмосферных фронтов; объяснять влияние разных типов воздушных масс, постоянных и пе6ременных ветров на климат территории; определять по картам температуры воздуха, количество осадков, объяснять закономерности их распределения в разных регионах России; называть и показывать климатические пояса и области, давать краткое описание типов погоды; давать оценку климатических условий для обеспечения жизни людей.</w:t>
            </w:r>
          </w:p>
        </w:tc>
      </w:tr>
    </w:tbl>
    <w:p w:rsidR="00781416" w:rsidRPr="00FD12A0" w:rsidRDefault="00781416" w:rsidP="007814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>Тема 5. Внутренни</w:t>
      </w:r>
      <w:r w:rsidR="00C57A25">
        <w:rPr>
          <w:rFonts w:ascii="Times New Roman" w:hAnsi="Times New Roman"/>
          <w:b/>
          <w:sz w:val="24"/>
          <w:szCs w:val="24"/>
        </w:rPr>
        <w:t xml:space="preserve">е воды и водные ресурсы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57"/>
        <w:gridCol w:w="7920"/>
      </w:tblGrid>
      <w:tr w:rsidR="00781416" w:rsidRPr="00FD12A0" w:rsidTr="00814F9E"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814F9E"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Особая роль воды в природе и хозяйстве. Виды вод суши на территории страны. Главные речные системы, водоразделы, бассейны. Распределение рек по бассейнам океанов. Питание, режим, расход,  годовой сток рек, ледовый режим. Роль рек в освоении территории и развитии экономики России. Важнейшие озера, их происхождение. Болота. Подземные воды. Ледники. Многолетняя мерзлота. Водные ресурсы, возможность их размещения на территории страны. Внутренние воды и водные ресурсы, особенности их размещения на территории страны. Многолетняя мерзлота.</w:t>
            </w:r>
          </w:p>
        </w:tc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показывать реки России на карте; объяснять основные характеристики реки на конкретных примерах; приводить примеры использования реки в хозяйственных целях; показывать на карте озера, артезианские бассейны, области распространения вечной мерзлоты; приводить примеры хозяйственного использования поверхностных вод и негативного влияния на них человеческой деятельности; давать характеристику крупных озер страны и области; показывать на карте и объяснять значение каналов и водохранилищ.</w:t>
            </w:r>
          </w:p>
        </w:tc>
      </w:tr>
    </w:tbl>
    <w:p w:rsidR="00781416" w:rsidRPr="00FD12A0" w:rsidRDefault="00781416" w:rsidP="007814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>Тема 6. По</w:t>
      </w:r>
      <w:r w:rsidR="00C57A25">
        <w:rPr>
          <w:rFonts w:ascii="Times New Roman" w:hAnsi="Times New Roman"/>
          <w:b/>
          <w:sz w:val="24"/>
          <w:szCs w:val="24"/>
        </w:rPr>
        <w:t xml:space="preserve">чва и почвенные ресурсы 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10773"/>
      </w:tblGrid>
      <w:tr w:rsidR="00781416" w:rsidRPr="00FD12A0" w:rsidTr="00C57A25">
        <w:tc>
          <w:tcPr>
            <w:tcW w:w="5070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10773" w:type="dxa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C57A25">
        <w:tc>
          <w:tcPr>
            <w:tcW w:w="5070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Почвы и почвенные ресурсы. Почвы – основной компонент природы. В. В. Докучаев - основоположник почвоведения.</w:t>
            </w:r>
          </w:p>
        </w:tc>
        <w:tc>
          <w:tcPr>
            <w:tcW w:w="10773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объяснять понятия: земельные ресурсы, сельскохозяйственные угодья; называть факторы почвообразования; называть свойства основных типов почв; давать оценку типов почв с точки зрения их хозяйственного оценивания; объяснять необходимость охраны почв, рационального использования земель.</w:t>
            </w:r>
          </w:p>
        </w:tc>
      </w:tr>
    </w:tbl>
    <w:p w:rsidR="00781416" w:rsidRPr="00FD12A0" w:rsidRDefault="00781416" w:rsidP="007814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>Тема 7. Растит</w:t>
      </w:r>
      <w:r w:rsidR="00C57A25">
        <w:rPr>
          <w:rFonts w:ascii="Times New Roman" w:hAnsi="Times New Roman"/>
          <w:b/>
          <w:sz w:val="24"/>
          <w:szCs w:val="24"/>
        </w:rPr>
        <w:t xml:space="preserve">ельность и животный мир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10631"/>
      </w:tblGrid>
      <w:tr w:rsidR="00781416" w:rsidRPr="00FD12A0" w:rsidTr="00C57A25">
        <w:tc>
          <w:tcPr>
            <w:tcW w:w="5070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10631" w:type="dxa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C57A25">
        <w:tc>
          <w:tcPr>
            <w:tcW w:w="5070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Растительный и животный мир России: видовое разнообразие, факторы, определяющие его облик. Особенности растительного и животного мира природных зон России. Биологические ресурсы, их рациональное использование. Меры по охране растительного и животного мира. Природные территориальные комплексы. Локальные, региональные и глобальные уровни ПТК. Физико-географическое районирование России.</w:t>
            </w:r>
          </w:p>
        </w:tc>
        <w:tc>
          <w:tcPr>
            <w:tcW w:w="10631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приводить примеры значения растительного мира в жизни людей, использования безлесных пространств человеком; перечислять ресурсы леса; объяснять причины изменения лугов, степей, тундры под влиянием человека; прогнозировать последствия уничтожения болот; объяснять значение животного мира в жизни человека.</w:t>
            </w:r>
          </w:p>
        </w:tc>
      </w:tr>
    </w:tbl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>Тема 8. Природное рай</w:t>
      </w:r>
      <w:r w:rsidR="00C57A25">
        <w:rPr>
          <w:rFonts w:ascii="Times New Roman" w:hAnsi="Times New Roman"/>
          <w:b/>
          <w:sz w:val="24"/>
          <w:szCs w:val="24"/>
        </w:rPr>
        <w:t xml:space="preserve">онирование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10631"/>
      </w:tblGrid>
      <w:tr w:rsidR="00781416" w:rsidRPr="00FD12A0" w:rsidTr="00C57A25">
        <w:tc>
          <w:tcPr>
            <w:tcW w:w="5070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10631" w:type="dxa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C57A25">
        <w:tc>
          <w:tcPr>
            <w:tcW w:w="5070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Природные и антропогенные ПТК. Природная зона как природный комплекс;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 Характеристика природных зон. Природные ресурсы зон, их использование, экологические проблемы. Высотная поясность. От чего зависит набор высотных поясов.</w:t>
            </w:r>
          </w:p>
        </w:tc>
        <w:tc>
          <w:tcPr>
            <w:tcW w:w="10631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описывать природные условия и ресурсы природно-хозяйственных зон на основе чтения тематических карт; объяснять и приводить примеры рационального и нерационального природопользования; описывать виды хозяйственной деятельности людей в природных зонах.</w:t>
            </w:r>
          </w:p>
        </w:tc>
      </w:tr>
    </w:tbl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>Тема 9 Приро</w:t>
      </w:r>
      <w:r w:rsidR="00D56488">
        <w:rPr>
          <w:rFonts w:ascii="Times New Roman" w:hAnsi="Times New Roman"/>
          <w:b/>
          <w:sz w:val="24"/>
          <w:szCs w:val="24"/>
        </w:rPr>
        <w:t xml:space="preserve">да регионов России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65"/>
        <w:gridCol w:w="7812"/>
      </w:tblGrid>
      <w:tr w:rsidR="00781416" w:rsidRPr="00FD12A0" w:rsidTr="00D56488"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7812" w:type="dxa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D56488"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lastRenderedPageBreak/>
              <w:t>Природные регионы России. Специфика природы и ресурсный потенциал. Влияние природных условий, ресурсов на жизнь и хозяйственную деятельность населения. Состав природных районов России. Особенности географического положения и его влияние на природу, хозяйственное развитие районов. Историко-географические этапы развития районов. Специфика природы районов, природные ресурсы, причины их разнообразия и влияние на жизнь, и хозяйственную деятельность населения.</w:t>
            </w:r>
          </w:p>
        </w:tc>
        <w:tc>
          <w:tcPr>
            <w:tcW w:w="7812" w:type="dxa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определять особенности географического положения, состав и особенности природы крупных регионов России. Объяснять зависимость природы района от географической широты, характера подстилающей поверхности, общей циркуляции атмосферы, зависимость характера рельефа от строения земной коры; закономерности развития растительного и животного мира территории; характеризовать и оценивать природные условия и природные ресурсы крупных природных регионов в жизни и деятельности человека</w:t>
            </w:r>
          </w:p>
        </w:tc>
      </w:tr>
    </w:tbl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>Тема 10 География  Ростовской обла</w:t>
      </w:r>
      <w:r w:rsidR="00D56488">
        <w:rPr>
          <w:rFonts w:ascii="Times New Roman" w:hAnsi="Times New Roman"/>
          <w:b/>
          <w:sz w:val="24"/>
          <w:szCs w:val="24"/>
        </w:rPr>
        <w:t xml:space="preserve">сти – региональный компонент 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10773"/>
      </w:tblGrid>
      <w:tr w:rsidR="00781416" w:rsidRPr="00FD12A0" w:rsidTr="00D56488">
        <w:tc>
          <w:tcPr>
            <w:tcW w:w="5070" w:type="dxa"/>
          </w:tcPr>
          <w:p w:rsidR="00781416" w:rsidRPr="00FD12A0" w:rsidRDefault="00781416" w:rsidP="00814F9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10773" w:type="dxa"/>
          </w:tcPr>
          <w:p w:rsidR="00781416" w:rsidRPr="00FD12A0" w:rsidRDefault="00781416" w:rsidP="00814F9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D56488">
        <w:tc>
          <w:tcPr>
            <w:tcW w:w="5070" w:type="dxa"/>
          </w:tcPr>
          <w:p w:rsidR="00781416" w:rsidRPr="00FD12A0" w:rsidRDefault="00781416" w:rsidP="00814F9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Ростовской области. Влияние географического положения на жизнедеятельность населения. История географического познания территории области. Особенности строения зеленой коры на территории  Ростовской  области. Минерально-сырьевая база. Зависимость размещения полезных ископаемых от строения земной коры. Основные формы и типы рельефа Ростовской  области. Влияние на рельеф строения земной коры и экзогенных процессов. Факторы, определяющие особенности климата. Закономерности распределения основных элементов климата на территории Ростовской области. Неблагоприятные метеорологические условия. Климат города. Влияние климата на жизнь и деятельность населения. Агроклиматические ресурсы. Загрязнение атмосферного воздуха.</w:t>
            </w:r>
            <w:r w:rsidRPr="00FD1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D12A0">
              <w:rPr>
                <w:rFonts w:ascii="Times New Roman" w:hAnsi="Times New Roman"/>
                <w:sz w:val="24"/>
                <w:szCs w:val="24"/>
              </w:rPr>
              <w:t xml:space="preserve">Зональные типы почв. Мелиорация земель Ростовской области. Почвенные и земельные ресурсы, их </w:t>
            </w:r>
            <w:r w:rsidRPr="00FD12A0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экологическое состояние. Охрана почв.</w:t>
            </w:r>
          </w:p>
        </w:tc>
        <w:tc>
          <w:tcPr>
            <w:tcW w:w="10773" w:type="dxa"/>
          </w:tcPr>
          <w:p w:rsidR="00781416" w:rsidRPr="00FD12A0" w:rsidRDefault="00781416" w:rsidP="00814F9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lastRenderedPageBreak/>
              <w:t>Называть и показывать территории, окружающие  Ростовскую область. Оценивать особенности географического положения  Ростовской области и влияние его на природные условия территории, жизнь и деятельность населения.</w:t>
            </w:r>
            <w:r w:rsidRPr="00FD12A0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D12A0">
              <w:rPr>
                <w:rFonts w:ascii="Times New Roman" w:hAnsi="Times New Roman"/>
                <w:sz w:val="24"/>
                <w:szCs w:val="24"/>
              </w:rPr>
              <w:t>Называть и показывать по карте виды полезных ископаемых, формы и типы рельефа. Оценивать зависимость размещения полезных ископаемых от строения земной коры и истории ее формирования; влияние геологического строения и экзогенных процессов на формирование современного рельефа. Описывать местные овраги и принимать участие в борьбе с ними. Прогнозировать изменение рельефа под влиянием антропогенного фактора.</w:t>
            </w:r>
            <w:r w:rsidRPr="00FD12A0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D12A0">
              <w:rPr>
                <w:rFonts w:ascii="Times New Roman" w:hAnsi="Times New Roman"/>
                <w:sz w:val="24"/>
                <w:szCs w:val="24"/>
              </w:rPr>
              <w:t>Называть и показывать на карте основные виды внутренних вод Ростовской  области. Описывать водный объект по карте, вести наблюдения за состоянием воды в реке, озере. Оценивать экологическое состояние водоемов и возможность их использования населением. Прогнозировать обеспеченность водными ресурсами Ростовской  области в будущем.</w:t>
            </w:r>
          </w:p>
        </w:tc>
      </w:tr>
    </w:tbl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81416" w:rsidRPr="00FD12A0" w:rsidRDefault="00781416" w:rsidP="0078141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12A0">
        <w:rPr>
          <w:rFonts w:ascii="Times New Roman" w:hAnsi="Times New Roman"/>
          <w:b/>
          <w:sz w:val="24"/>
          <w:szCs w:val="24"/>
        </w:rPr>
        <w:t>Тема</w:t>
      </w:r>
      <w:r w:rsidR="00D56488">
        <w:rPr>
          <w:rFonts w:ascii="Times New Roman" w:hAnsi="Times New Roman"/>
          <w:b/>
          <w:sz w:val="24"/>
          <w:szCs w:val="24"/>
        </w:rPr>
        <w:t xml:space="preserve"> 11. Человек и природа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7"/>
        <w:gridCol w:w="7900"/>
      </w:tblGrid>
      <w:tr w:rsidR="00781416" w:rsidRPr="00FD12A0" w:rsidTr="00814F9E">
        <w:trPr>
          <w:trHeight w:val="70"/>
        </w:trPr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</w:p>
          <w:p w:rsidR="00781416" w:rsidRPr="00FD12A0" w:rsidRDefault="00781416" w:rsidP="00814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2A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781416" w:rsidRPr="00FD12A0" w:rsidTr="00814F9E">
        <w:tc>
          <w:tcPr>
            <w:tcW w:w="0" w:type="auto"/>
          </w:tcPr>
          <w:p w:rsidR="00781416" w:rsidRPr="00FD12A0" w:rsidRDefault="00781416" w:rsidP="00814F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Природные условия и ресурсы. Природный и экологический потенциал России. Географический фактор в развитии общества. Антропогенное воздействие на природу. Рациональное природопользование. Особо охраняемые территории. Памятники Всемирного природного и культурного наследия в нашей стране. Экологическая ситуация в России.</w:t>
            </w:r>
          </w:p>
        </w:tc>
        <w:tc>
          <w:tcPr>
            <w:tcW w:w="0" w:type="auto"/>
          </w:tcPr>
          <w:p w:rsidR="00781416" w:rsidRPr="00FD12A0" w:rsidRDefault="00781416" w:rsidP="00814F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Знать законы об охране природы; антропогенное воздействие на природу; рациональное природопользование, особо охраняемые территории, памятники Всемирного природного и культурного наследия в нашей стране.</w:t>
            </w:r>
          </w:p>
          <w:p w:rsidR="00781416" w:rsidRPr="00FD12A0" w:rsidRDefault="00781416" w:rsidP="00814F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D12A0">
              <w:rPr>
                <w:rFonts w:ascii="Times New Roman" w:hAnsi="Times New Roman"/>
                <w:sz w:val="24"/>
                <w:szCs w:val="24"/>
              </w:rPr>
              <w:t>Уметь объяснять значение природы в жизни и деятельности человека, роль географической науки в рациональном природопользовании; составлять географические прогнозы; анализировать экологические карты России;  уметь выполнять правила природоохранного поведения, участвовать в мероприятиях по охране природы.</w:t>
            </w:r>
          </w:p>
        </w:tc>
      </w:tr>
    </w:tbl>
    <w:p w:rsidR="00781416" w:rsidRPr="00FD12A0" w:rsidRDefault="00781416" w:rsidP="00781416">
      <w:pPr>
        <w:spacing w:line="240" w:lineRule="atLeast"/>
        <w:contextualSpacing/>
        <w:rPr>
          <w:rFonts w:ascii="Times New Roman" w:hAnsi="Times New Roman"/>
          <w:b/>
          <w:sz w:val="24"/>
          <w:szCs w:val="24"/>
        </w:rPr>
        <w:sectPr w:rsidR="00781416" w:rsidRPr="00FD12A0" w:rsidSect="00EF5CE2">
          <w:footerReference w:type="default" r:id="rId8"/>
          <w:type w:val="continuous"/>
          <w:pgSz w:w="16838" w:h="11906" w:orient="landscape"/>
          <w:pgMar w:top="851" w:right="426" w:bottom="1134" w:left="851" w:header="709" w:footer="709" w:gutter="0"/>
          <w:pgNumType w:start="0"/>
          <w:cols w:space="708"/>
          <w:titlePg/>
          <w:docGrid w:linePitch="360"/>
        </w:sectPr>
      </w:pPr>
    </w:p>
    <w:p w:rsidR="00781416" w:rsidRPr="00C57A25" w:rsidRDefault="00781416" w:rsidP="00C57A25">
      <w:pPr>
        <w:tabs>
          <w:tab w:val="num" w:pos="14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57A25">
        <w:rPr>
          <w:rFonts w:ascii="Times New Roman" w:hAnsi="Times New Roman"/>
          <w:b/>
          <w:sz w:val="28"/>
          <w:szCs w:val="28"/>
        </w:rPr>
        <w:lastRenderedPageBreak/>
        <w:t>Календарно- тематическое планирование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8"/>
        <w:gridCol w:w="3887"/>
        <w:gridCol w:w="1811"/>
        <w:gridCol w:w="1299"/>
        <w:gridCol w:w="1749"/>
      </w:tblGrid>
      <w:tr w:rsidR="00781416" w:rsidRPr="00C57A25" w:rsidTr="00781416">
        <w:trPr>
          <w:trHeight w:val="263"/>
        </w:trPr>
        <w:tc>
          <w:tcPr>
            <w:tcW w:w="818" w:type="dxa"/>
            <w:vMerge w:val="restart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887" w:type="dxa"/>
            <w:vMerge w:val="restart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811" w:type="dxa"/>
            <w:vMerge w:val="restart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829" w:type="dxa"/>
            <w:gridSpan w:val="2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  <w:vMerge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7" w:type="dxa"/>
            <w:vMerge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vMerge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Фактическая</w:t>
            </w:r>
          </w:p>
        </w:tc>
      </w:tr>
      <w:tr w:rsidR="00781416" w:rsidRPr="00C57A25" w:rsidTr="00814F9E">
        <w:trPr>
          <w:trHeight w:val="235"/>
        </w:trPr>
        <w:tc>
          <w:tcPr>
            <w:tcW w:w="9345" w:type="dxa"/>
            <w:gridSpan w:val="5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Введение </w:t>
            </w:r>
            <w:r w:rsidRPr="00C57A25">
              <w:rPr>
                <w:rFonts w:ascii="Times New Roman" w:hAnsi="Times New Roman"/>
                <w:i/>
                <w:sz w:val="28"/>
                <w:szCs w:val="28"/>
              </w:rPr>
              <w:t>– 1 час</w:t>
            </w: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F44F75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Что изучают в курсе «Природа России».</w:t>
            </w:r>
            <w:r w:rsidR="005B2639" w:rsidRPr="00C57A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7A25">
              <w:rPr>
                <w:rFonts w:ascii="Times New Roman" w:hAnsi="Times New Roman"/>
                <w:sz w:val="28"/>
                <w:szCs w:val="28"/>
              </w:rPr>
              <w:t>Источники географической  информации.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814F9E">
        <w:trPr>
          <w:trHeight w:val="235"/>
        </w:trPr>
        <w:tc>
          <w:tcPr>
            <w:tcW w:w="9345" w:type="dxa"/>
            <w:gridSpan w:val="5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i/>
                <w:sz w:val="28"/>
                <w:szCs w:val="28"/>
              </w:rPr>
              <w:t>Пространство России – 7 часов</w:t>
            </w: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Географическое положение  России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87" w:type="dxa"/>
          </w:tcPr>
          <w:p w:rsidR="0083387F" w:rsidRPr="00C57A25" w:rsidRDefault="00FB207F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Моря, омывающие территорию России.</w:t>
            </w:r>
          </w:p>
          <w:p w:rsidR="0083387F" w:rsidRPr="00C57A25" w:rsidRDefault="0083387F" w:rsidP="00C57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Style w:val="fontstyle01"/>
                <w:sz w:val="28"/>
                <w:szCs w:val="28"/>
              </w:rPr>
              <w:t xml:space="preserve">П/р. №1 </w:t>
            </w:r>
            <w:r w:rsidRPr="00C57A25">
              <w:rPr>
                <w:rStyle w:val="fontstyle21"/>
                <w:sz w:val="28"/>
                <w:szCs w:val="28"/>
              </w:rPr>
              <w:t>«Характеристика географического</w:t>
            </w:r>
            <w:r w:rsidRPr="00C57A25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Pr="00C57A25">
              <w:rPr>
                <w:rStyle w:val="fontstyle21"/>
                <w:sz w:val="28"/>
                <w:szCs w:val="28"/>
              </w:rPr>
              <w:t>положения России».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87" w:type="dxa"/>
          </w:tcPr>
          <w:p w:rsidR="00FB207F" w:rsidRPr="00C57A25" w:rsidRDefault="00FB207F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Россия на карте часовых поясов.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87" w:type="dxa"/>
          </w:tcPr>
          <w:p w:rsidR="00781416" w:rsidRPr="00C57A25" w:rsidRDefault="00FB34A2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Решение задач на определение поясного времени.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87" w:type="dxa"/>
          </w:tcPr>
          <w:p w:rsidR="00781416" w:rsidRPr="00C57A25" w:rsidRDefault="00354632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Как осваивали и изучали территорию России.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D564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87" w:type="dxa"/>
          </w:tcPr>
          <w:p w:rsidR="00781416" w:rsidRPr="00C57A25" w:rsidRDefault="00354632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Как осваивали и изучали территорию России.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87" w:type="dxa"/>
          </w:tcPr>
          <w:p w:rsidR="00354632" w:rsidRPr="00C57A25" w:rsidRDefault="00354632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Контрольная работа №1 по теме «Пространство России»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814F9E">
        <w:trPr>
          <w:trHeight w:val="235"/>
        </w:trPr>
        <w:tc>
          <w:tcPr>
            <w:tcW w:w="9345" w:type="dxa"/>
            <w:gridSpan w:val="5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i/>
                <w:sz w:val="28"/>
                <w:szCs w:val="28"/>
              </w:rPr>
              <w:t>Раздел 1. Особенности природы и природные ресурсы -20 час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sz w:val="28"/>
                <w:szCs w:val="28"/>
              </w:rPr>
              <w:t xml:space="preserve">Рельеф и геологическое строение и полезные ископаемые – </w:t>
            </w:r>
            <w:r w:rsidRPr="00C57A25">
              <w:rPr>
                <w:rFonts w:ascii="Times New Roman" w:hAnsi="Times New Roman"/>
                <w:sz w:val="28"/>
                <w:szCs w:val="28"/>
              </w:rPr>
              <w:t>5 часов</w:t>
            </w:r>
          </w:p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Особенности рельефа России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3.10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Cs/>
                <w:sz w:val="28"/>
                <w:szCs w:val="28"/>
              </w:rPr>
              <w:t>Геологическое строение  территории России.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Cs/>
                <w:sz w:val="28"/>
                <w:szCs w:val="28"/>
              </w:rPr>
              <w:t>Геохронологическая таблица.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Минеральные ресурсы России</w:t>
            </w:r>
          </w:p>
          <w:p w:rsidR="0083387F" w:rsidRPr="00C57A25" w:rsidRDefault="00C57A25" w:rsidP="00C57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П/р. №2</w:t>
            </w:r>
            <w:r w:rsidR="0083387F" w:rsidRPr="00C57A25">
              <w:rPr>
                <w:rStyle w:val="fontstyle01"/>
                <w:sz w:val="28"/>
                <w:szCs w:val="28"/>
              </w:rPr>
              <w:t xml:space="preserve"> </w:t>
            </w:r>
            <w:r w:rsidR="0083387F" w:rsidRPr="00C57A25">
              <w:rPr>
                <w:rStyle w:val="fontstyle21"/>
                <w:sz w:val="28"/>
                <w:szCs w:val="28"/>
              </w:rPr>
              <w:t>«Объяснение зависимости расположения</w:t>
            </w:r>
            <w:r w:rsidR="0083387F" w:rsidRPr="00C57A25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="0083387F" w:rsidRPr="00C57A25">
              <w:rPr>
                <w:rStyle w:val="fontstyle21"/>
                <w:sz w:val="28"/>
                <w:szCs w:val="28"/>
              </w:rPr>
              <w:t>крупных форм рельефа и месторождений полезных ископаемых от строения земной</w:t>
            </w:r>
            <w:r w:rsidR="0083387F" w:rsidRPr="00C57A25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="0083387F" w:rsidRPr="00C57A25">
              <w:rPr>
                <w:rStyle w:val="fontstyle21"/>
                <w:sz w:val="28"/>
                <w:szCs w:val="28"/>
              </w:rPr>
              <w:t>коры».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Развитие форм рельефа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Контрольная работа №2 по теме « Рельеф и геологическое строение и полезные ископаемые»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B303B" w:rsidRPr="00C57A25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814F9E">
        <w:trPr>
          <w:trHeight w:val="235"/>
        </w:trPr>
        <w:tc>
          <w:tcPr>
            <w:tcW w:w="9345" w:type="dxa"/>
            <w:gridSpan w:val="5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sz w:val="28"/>
                <w:szCs w:val="28"/>
              </w:rPr>
              <w:t xml:space="preserve">Климат и климатические ресурсы – </w:t>
            </w:r>
            <w:r w:rsidRPr="00C57A25">
              <w:rPr>
                <w:rFonts w:ascii="Times New Roman" w:hAnsi="Times New Roman"/>
                <w:sz w:val="28"/>
                <w:szCs w:val="28"/>
              </w:rPr>
              <w:t>5 часов</w:t>
            </w: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От чего зависит климат нашей страны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814F9E" w:rsidRPr="00C57A25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Закономерности распределения тепла и влаги на территории России.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814F9E" w:rsidRPr="00C57A25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887" w:type="dxa"/>
          </w:tcPr>
          <w:p w:rsidR="00C57A25" w:rsidRPr="00C57A25" w:rsidRDefault="00C57A25" w:rsidP="00C57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Style w:val="fontstyle01"/>
                <w:sz w:val="28"/>
                <w:szCs w:val="28"/>
              </w:rPr>
              <w:t>П/р.</w:t>
            </w:r>
            <w:r>
              <w:rPr>
                <w:rStyle w:val="fontstyle01"/>
                <w:sz w:val="28"/>
                <w:szCs w:val="28"/>
              </w:rPr>
              <w:t>№3</w:t>
            </w:r>
            <w:r w:rsidRPr="00C57A25">
              <w:rPr>
                <w:rStyle w:val="fontstyle01"/>
                <w:sz w:val="28"/>
                <w:szCs w:val="28"/>
              </w:rPr>
              <w:t xml:space="preserve"> </w:t>
            </w:r>
            <w:r w:rsidRPr="00C57A25">
              <w:rPr>
                <w:rStyle w:val="fontstyle21"/>
                <w:sz w:val="28"/>
                <w:szCs w:val="28"/>
              </w:rPr>
              <w:t>«Оценка основных климатических показателей одного из регионов страны».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8E3B03" w:rsidRPr="00C57A25">
              <w:rPr>
                <w:rFonts w:ascii="Times New Roman" w:hAnsi="Times New Roman"/>
                <w:sz w:val="28"/>
                <w:szCs w:val="28"/>
              </w:rPr>
              <w:t>.</w:t>
            </w:r>
            <w:r w:rsidR="00814F9E" w:rsidRPr="00C57A2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Типы климатов России.</w:t>
            </w:r>
          </w:p>
          <w:p w:rsidR="00781416" w:rsidRPr="00C57A25" w:rsidRDefault="00781416" w:rsidP="00C57A25">
            <w:pPr>
              <w:tabs>
                <w:tab w:val="left" w:pos="2250"/>
              </w:tabs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7.11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Зависимость человека от климатических условий.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Географический диктант.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814F9E" w:rsidRPr="00C57A25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814F9E">
        <w:trPr>
          <w:trHeight w:val="235"/>
        </w:trPr>
        <w:tc>
          <w:tcPr>
            <w:tcW w:w="9345" w:type="dxa"/>
            <w:gridSpan w:val="5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sz w:val="28"/>
                <w:szCs w:val="28"/>
              </w:rPr>
              <w:t xml:space="preserve">Внутренние воды и водные  ресурсы – </w:t>
            </w:r>
            <w:r w:rsidRPr="00C57A25">
              <w:rPr>
                <w:rFonts w:ascii="Times New Roman" w:hAnsi="Times New Roman"/>
                <w:sz w:val="28"/>
                <w:szCs w:val="28"/>
              </w:rPr>
              <w:t>3 часа</w:t>
            </w: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Разнообразие внутренних вод России. Реки.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814F9E" w:rsidRPr="00C57A25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Озера и болота. Подземные воды. Ледники.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Многолетняя мерзлота.</w:t>
            </w: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814F9E" w:rsidRPr="00C57A25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781416">
        <w:trPr>
          <w:trHeight w:val="235"/>
        </w:trPr>
        <w:tc>
          <w:tcPr>
            <w:tcW w:w="818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887" w:type="dxa"/>
          </w:tcPr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Водные ресурсы. Охрана вод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№5 </w:t>
            </w:r>
          </w:p>
          <w:p w:rsidR="00781416" w:rsidRPr="00C57A25" w:rsidRDefault="00781416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781416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781416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814F9E" w:rsidRPr="00C57A25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530" w:type="dxa"/>
          </w:tcPr>
          <w:p w:rsidR="00781416" w:rsidRPr="00C57A25" w:rsidRDefault="00781416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416" w:rsidRPr="00C57A25" w:rsidTr="00814F9E">
        <w:trPr>
          <w:trHeight w:val="235"/>
        </w:trPr>
        <w:tc>
          <w:tcPr>
            <w:tcW w:w="9345" w:type="dxa"/>
            <w:gridSpan w:val="5"/>
          </w:tcPr>
          <w:p w:rsidR="00781416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sz w:val="28"/>
                <w:szCs w:val="28"/>
              </w:rPr>
              <w:t>Почва и почвенные ресурсы –  3 часа</w:t>
            </w: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Образование почв и их разнообразие.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Закономерности  распространения почв.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Почвенные ресурсы России. Самостоятельная работа.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814F9E">
        <w:trPr>
          <w:trHeight w:val="235"/>
        </w:trPr>
        <w:tc>
          <w:tcPr>
            <w:tcW w:w="9345" w:type="dxa"/>
            <w:gridSpan w:val="5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sz w:val="28"/>
                <w:szCs w:val="28"/>
              </w:rPr>
              <w:t>Растительный и животный мир. -4 часа</w:t>
            </w: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Растительный и  животный мир России.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 xml:space="preserve">Биологические ресурсы Охрана растительного и животного  мира. 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Cs/>
                <w:sz w:val="28"/>
                <w:szCs w:val="28"/>
              </w:rPr>
              <w:t>Природно-ресурсный потенциал России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Контрольная работа № 3 по теме:</w:t>
            </w:r>
            <w:r w:rsidRPr="00C57A2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«Особенности природы и природные ресурсы России»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814F9E">
        <w:trPr>
          <w:trHeight w:val="235"/>
        </w:trPr>
        <w:tc>
          <w:tcPr>
            <w:tcW w:w="9345" w:type="dxa"/>
            <w:gridSpan w:val="5"/>
          </w:tcPr>
          <w:p w:rsidR="00F14C4E" w:rsidRPr="00C57A25" w:rsidRDefault="00F14C4E" w:rsidP="00C57A2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sz w:val="28"/>
                <w:szCs w:val="28"/>
              </w:rPr>
              <w:t>Раздел 2. Природные комплексы России(41 час)</w:t>
            </w:r>
          </w:p>
          <w:p w:rsidR="00F14C4E" w:rsidRPr="00C57A25" w:rsidRDefault="00F14C4E" w:rsidP="00C57A2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sz w:val="28"/>
                <w:szCs w:val="28"/>
              </w:rPr>
              <w:t xml:space="preserve">Природное районирование – </w:t>
            </w:r>
            <w:r w:rsidRPr="00C57A25">
              <w:rPr>
                <w:rFonts w:ascii="Times New Roman" w:hAnsi="Times New Roman"/>
                <w:sz w:val="28"/>
                <w:szCs w:val="28"/>
              </w:rPr>
              <w:t>6 часов</w:t>
            </w: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 xml:space="preserve">Разнообразие природных комплексов России. 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Моря как крупные ПК</w:t>
            </w: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 xml:space="preserve">Природные зоны России. </w:t>
            </w: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Разнообразие лесов России: тайга, смешанные и широколиственные леса.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887" w:type="dxa"/>
          </w:tcPr>
          <w:p w:rsidR="00C57A25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Безлесные зоны на юге России: степи и полупустыни, пустыни.</w:t>
            </w:r>
          </w:p>
          <w:p w:rsidR="00F14C4E" w:rsidRPr="00C57A25" w:rsidRDefault="00F14C4E" w:rsidP="00C57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887" w:type="dxa"/>
          </w:tcPr>
          <w:p w:rsidR="00C57A25" w:rsidRPr="00C57A25" w:rsidRDefault="00F14C4E" w:rsidP="00C57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 xml:space="preserve">Высотная поясность. </w:t>
            </w:r>
            <w:r w:rsidR="00C57A25">
              <w:rPr>
                <w:rStyle w:val="fontstyle01"/>
                <w:sz w:val="28"/>
                <w:szCs w:val="28"/>
              </w:rPr>
              <w:t>П/р. №4</w:t>
            </w:r>
            <w:r w:rsidR="00C57A25" w:rsidRPr="00C57A25">
              <w:rPr>
                <w:rStyle w:val="fontstyle01"/>
                <w:sz w:val="28"/>
                <w:szCs w:val="28"/>
              </w:rPr>
              <w:t xml:space="preserve"> </w:t>
            </w:r>
            <w:r w:rsidR="00C57A25" w:rsidRPr="00C57A25">
              <w:rPr>
                <w:rStyle w:val="fontstyle21"/>
                <w:sz w:val="28"/>
                <w:szCs w:val="28"/>
              </w:rPr>
              <w:t>«Сравнительная характеристика двух</w:t>
            </w:r>
            <w:r w:rsidR="00C57A25" w:rsidRPr="00C57A25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57A25" w:rsidRPr="00C57A25">
              <w:rPr>
                <w:rStyle w:val="fontstyle21"/>
                <w:sz w:val="28"/>
                <w:szCs w:val="28"/>
              </w:rPr>
              <w:t>природных зон России (по выбору)».</w:t>
            </w: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814F9E">
        <w:trPr>
          <w:trHeight w:val="235"/>
        </w:trPr>
        <w:tc>
          <w:tcPr>
            <w:tcW w:w="9345" w:type="dxa"/>
            <w:gridSpan w:val="5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i/>
                <w:sz w:val="28"/>
                <w:szCs w:val="28"/>
              </w:rPr>
              <w:t>Природа регионов России-18 часов</w:t>
            </w:r>
          </w:p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Русская (Восточно-Европейская) равнина. Географическое положение и особенности природы.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887" w:type="dxa"/>
          </w:tcPr>
          <w:p w:rsidR="00C57A25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 xml:space="preserve">Природные комплексы Русской равнины. Памятники природы. </w:t>
            </w:r>
          </w:p>
          <w:p w:rsidR="00F14C4E" w:rsidRPr="00C57A25" w:rsidRDefault="00C57A25" w:rsidP="00C57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П/р. №5</w:t>
            </w:r>
            <w:r w:rsidRPr="00C57A25">
              <w:rPr>
                <w:rStyle w:val="fontstyle01"/>
                <w:sz w:val="28"/>
                <w:szCs w:val="28"/>
              </w:rPr>
              <w:t xml:space="preserve"> </w:t>
            </w:r>
            <w:r w:rsidRPr="00C57A25">
              <w:rPr>
                <w:rStyle w:val="fontstyle21"/>
                <w:sz w:val="28"/>
                <w:szCs w:val="28"/>
              </w:rPr>
              <w:t>«Оценка природных условий и ресурсов одного из регионов</w:t>
            </w:r>
            <w:r w:rsidRPr="00C57A25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rStyle w:val="fontstyle21"/>
                <w:sz w:val="28"/>
                <w:szCs w:val="28"/>
              </w:rPr>
              <w:t>России.»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Проблемы рационального использования природных ресурсов Русской равнины.</w:t>
            </w:r>
          </w:p>
          <w:p w:rsidR="00F14C4E" w:rsidRPr="00C57A25" w:rsidRDefault="00F14C4E" w:rsidP="00C57A25">
            <w:pPr>
              <w:rPr>
                <w:rFonts w:ascii="Times New Roman" w:eastAsia="Batang" w:hAnsi="Times New Roman"/>
                <w:bCs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Северный Кавказ – самые молодые и высокие горы России.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Природные комплексы Северного Кавказа. Тест.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Урал - „Каменный пояс“ земли Русской.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Своеобразие природы Урала.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Природные уникумы. Экологические проблемы Урала.</w:t>
            </w: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Западносибирская низменность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137D54" w:rsidRPr="00C57A25">
              <w:rPr>
                <w:rFonts w:ascii="Times New Roman" w:hAnsi="Times New Roman"/>
                <w:sz w:val="28"/>
                <w:szCs w:val="28"/>
              </w:rPr>
              <w:t>.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Природные ресурсы Западной Сибири и условия их освоения.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 xml:space="preserve">Восточная Сибирь: величие и суровость природы. 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137D54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2</w:t>
            </w:r>
            <w:r w:rsidR="00D56488">
              <w:rPr>
                <w:rFonts w:ascii="Times New Roman" w:hAnsi="Times New Roman"/>
                <w:sz w:val="28"/>
                <w:szCs w:val="28"/>
              </w:rPr>
              <w:t>7.02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Природные районы Восточной Сибири.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Жемчужина Сибири – Байкал.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Природные ресурсы Восточной Сибири, проблемы их освоения. Тестирование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 xml:space="preserve">Дальний Восток – край контрастов.  Природные </w:t>
            </w:r>
            <w:r w:rsidRPr="00C57A25">
              <w:rPr>
                <w:rFonts w:ascii="Times New Roman" w:eastAsia="Batang" w:hAnsi="Times New Roman"/>
                <w:sz w:val="28"/>
                <w:szCs w:val="28"/>
              </w:rPr>
              <w:lastRenderedPageBreak/>
              <w:t>комплексы Дальнего Востока.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1026B" w:rsidRPr="00C57A25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Природные ресурсы Дальнего Востока, освоение их человеком.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Контрольная работа № 4 по теме «Природа регионов России»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 xml:space="preserve">Обобщение и систематизация </w:t>
            </w: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 xml:space="preserve">знаний по теме «Природа регионов России» </w:t>
            </w: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814F9E">
        <w:trPr>
          <w:trHeight w:val="235"/>
        </w:trPr>
        <w:tc>
          <w:tcPr>
            <w:tcW w:w="9345" w:type="dxa"/>
            <w:gridSpan w:val="5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b/>
                <w:sz w:val="28"/>
                <w:szCs w:val="28"/>
              </w:rPr>
              <w:t>География  Ростовской области – региональный компонент -7 часов</w:t>
            </w: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Географическое положение Ростовской   области. Рельеф</w:t>
            </w:r>
          </w:p>
          <w:p w:rsidR="00F14C4E" w:rsidRPr="00C57A25" w:rsidRDefault="00F14C4E" w:rsidP="00C57A25">
            <w:pPr>
              <w:spacing w:line="240" w:lineRule="auto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 xml:space="preserve">Практическая работа. 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Климат. Агроклиматические ресурсы Ростовской области.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Внутренние воды и водные ресурсы Ростовской  области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Почва и почвенные ресурсы Ростовской области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Природные зоны. Особо охраняемые территории Ростовской области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Экологическая обстановка в Ростовской области.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0007FA" w:rsidRPr="00C57A25">
              <w:rPr>
                <w:rFonts w:ascii="Times New Roman" w:hAnsi="Times New Roman"/>
                <w:sz w:val="28"/>
                <w:szCs w:val="28"/>
              </w:rPr>
              <w:t>.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8"/>
                <w:szCs w:val="28"/>
              </w:rPr>
            </w:pPr>
            <w:r w:rsidRPr="00C57A25">
              <w:rPr>
                <w:rFonts w:ascii="Times New Roman" w:eastAsia="Batang" w:hAnsi="Times New Roman"/>
                <w:sz w:val="28"/>
                <w:szCs w:val="28"/>
              </w:rPr>
              <w:t>Зачет по теме «География Ростовской области»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814F9E">
        <w:trPr>
          <w:trHeight w:val="235"/>
        </w:trPr>
        <w:tc>
          <w:tcPr>
            <w:tcW w:w="9345" w:type="dxa"/>
            <w:gridSpan w:val="5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Человек и природа – 7</w:t>
            </w:r>
            <w:r w:rsidR="00F14C4E" w:rsidRPr="00C57A2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часов</w:t>
            </w: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Влияние природных условий на жизнь и здоровье человека</w:t>
            </w: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Географический фактор в развитии общества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3887" w:type="dxa"/>
          </w:tcPr>
          <w:p w:rsidR="00C57A25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Воздействие человека на природу. Рациональное природопользование</w:t>
            </w:r>
          </w:p>
          <w:p w:rsidR="00C57A25" w:rsidRPr="00C57A25" w:rsidRDefault="00C57A25" w:rsidP="00C57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П/р. №6</w:t>
            </w:r>
            <w:r w:rsidRPr="00C57A25">
              <w:rPr>
                <w:rStyle w:val="fontstyle01"/>
                <w:sz w:val="28"/>
                <w:szCs w:val="28"/>
              </w:rPr>
              <w:t xml:space="preserve"> </w:t>
            </w:r>
            <w:r w:rsidRPr="00C57A25">
              <w:rPr>
                <w:rStyle w:val="fontstyle21"/>
                <w:sz w:val="28"/>
                <w:szCs w:val="28"/>
              </w:rPr>
              <w:t>«Сравнительная</w:t>
            </w:r>
            <w:r w:rsidRPr="00C57A25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Pr="00C57A25">
              <w:rPr>
                <w:rStyle w:val="fontstyle21"/>
                <w:sz w:val="28"/>
                <w:szCs w:val="28"/>
              </w:rPr>
              <w:t>характеристика природных условий и ресурсов двух регионов России».</w:t>
            </w: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0007FA" w:rsidRPr="00C57A25">
              <w:rPr>
                <w:rFonts w:ascii="Times New Roman" w:hAnsi="Times New Roman"/>
                <w:sz w:val="28"/>
                <w:szCs w:val="28"/>
              </w:rPr>
              <w:t>.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Особо охраняемые территории. Памятники всемирного природного и культурного наследия .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Экологическая ситуация в России. Человек и природа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C4E" w:rsidRPr="00C57A25" w:rsidTr="00781416">
        <w:trPr>
          <w:trHeight w:val="235"/>
        </w:trPr>
        <w:tc>
          <w:tcPr>
            <w:tcW w:w="818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3887" w:type="dxa"/>
          </w:tcPr>
          <w:p w:rsidR="00F14C4E" w:rsidRPr="00C57A25" w:rsidRDefault="00F14C4E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Итоговая контрольная работа за курс 8 класса</w:t>
            </w:r>
          </w:p>
        </w:tc>
        <w:tc>
          <w:tcPr>
            <w:tcW w:w="1811" w:type="dxa"/>
          </w:tcPr>
          <w:p w:rsidR="00F14C4E" w:rsidRPr="00C57A25" w:rsidRDefault="00F44F7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F14C4E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FC1A6B" w:rsidRPr="00C57A25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530" w:type="dxa"/>
          </w:tcPr>
          <w:p w:rsidR="00F14C4E" w:rsidRPr="00C57A25" w:rsidRDefault="00F14C4E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7A25" w:rsidRPr="00C57A25" w:rsidTr="00781416">
        <w:trPr>
          <w:trHeight w:val="235"/>
        </w:trPr>
        <w:tc>
          <w:tcPr>
            <w:tcW w:w="818" w:type="dxa"/>
          </w:tcPr>
          <w:p w:rsidR="00C57A25" w:rsidRPr="00C57A25" w:rsidRDefault="00C57A25" w:rsidP="00C57A25">
            <w:pPr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3887" w:type="dxa"/>
          </w:tcPr>
          <w:p w:rsidR="00C57A25" w:rsidRPr="00C57A25" w:rsidRDefault="00C57A25" w:rsidP="00C57A25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7A25">
              <w:rPr>
                <w:rFonts w:ascii="Times New Roman" w:hAnsi="Times New Roman"/>
                <w:sz w:val="28"/>
                <w:szCs w:val="28"/>
              </w:rPr>
              <w:t>Повторение.</w:t>
            </w:r>
          </w:p>
        </w:tc>
        <w:tc>
          <w:tcPr>
            <w:tcW w:w="1811" w:type="dxa"/>
          </w:tcPr>
          <w:p w:rsidR="00C57A25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C57A25" w:rsidRPr="00C57A25" w:rsidRDefault="00D56488" w:rsidP="00C57A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31.05</w:t>
            </w:r>
          </w:p>
        </w:tc>
        <w:tc>
          <w:tcPr>
            <w:tcW w:w="1530" w:type="dxa"/>
          </w:tcPr>
          <w:p w:rsidR="00C57A25" w:rsidRPr="00C57A25" w:rsidRDefault="00C57A25" w:rsidP="00C57A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81416" w:rsidRPr="00C57A25" w:rsidRDefault="00781416" w:rsidP="00C57A25">
      <w:pPr>
        <w:rPr>
          <w:rFonts w:ascii="Times New Roman" w:hAnsi="Times New Roman"/>
          <w:sz w:val="28"/>
          <w:szCs w:val="28"/>
        </w:rPr>
      </w:pPr>
    </w:p>
    <w:p w:rsidR="00781416" w:rsidRPr="00C57A25" w:rsidRDefault="00781416" w:rsidP="00C57A25">
      <w:pPr>
        <w:rPr>
          <w:rFonts w:ascii="Times New Roman" w:hAnsi="Times New Roman"/>
          <w:sz w:val="28"/>
          <w:szCs w:val="28"/>
        </w:rPr>
      </w:pPr>
    </w:p>
    <w:sectPr w:rsidR="00781416" w:rsidRPr="00C57A25" w:rsidSect="0078141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931" w:rsidRDefault="004C1931" w:rsidP="00C66286">
      <w:pPr>
        <w:spacing w:after="0" w:line="240" w:lineRule="auto"/>
      </w:pPr>
      <w:r>
        <w:separator/>
      </w:r>
    </w:p>
  </w:endnote>
  <w:endnote w:type="continuationSeparator" w:id="0">
    <w:p w:rsidR="004C1931" w:rsidRDefault="004C1931" w:rsidP="00C6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6887034"/>
      <w:docPartObj>
        <w:docPartGallery w:val="Page Numbers (Bottom of Page)"/>
        <w:docPartUnique/>
      </w:docPartObj>
    </w:sdtPr>
    <w:sdtEndPr/>
    <w:sdtContent>
      <w:p w:rsidR="005B2639" w:rsidRDefault="005B263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EB1">
          <w:rPr>
            <w:noProof/>
          </w:rPr>
          <w:t>3</w:t>
        </w:r>
        <w:r>
          <w:fldChar w:fldCharType="end"/>
        </w:r>
      </w:p>
    </w:sdtContent>
  </w:sdt>
  <w:p w:rsidR="005B2639" w:rsidRDefault="005B263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931" w:rsidRDefault="004C1931" w:rsidP="00C66286">
      <w:pPr>
        <w:spacing w:after="0" w:line="240" w:lineRule="auto"/>
      </w:pPr>
      <w:r>
        <w:separator/>
      </w:r>
    </w:p>
  </w:footnote>
  <w:footnote w:type="continuationSeparator" w:id="0">
    <w:p w:rsidR="004C1931" w:rsidRDefault="004C1931" w:rsidP="00C66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3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4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4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5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37B"/>
    <w:rsid w:val="00000601"/>
    <w:rsid w:val="000007FA"/>
    <w:rsid w:val="00020AE3"/>
    <w:rsid w:val="00137D54"/>
    <w:rsid w:val="00194A8D"/>
    <w:rsid w:val="0031026B"/>
    <w:rsid w:val="00343D2F"/>
    <w:rsid w:val="00354632"/>
    <w:rsid w:val="003B61BA"/>
    <w:rsid w:val="004C1931"/>
    <w:rsid w:val="0050796E"/>
    <w:rsid w:val="005457E4"/>
    <w:rsid w:val="00567864"/>
    <w:rsid w:val="00596E76"/>
    <w:rsid w:val="005B2639"/>
    <w:rsid w:val="005C6351"/>
    <w:rsid w:val="00736542"/>
    <w:rsid w:val="00781416"/>
    <w:rsid w:val="00814B6D"/>
    <w:rsid w:val="00814F9E"/>
    <w:rsid w:val="00821D47"/>
    <w:rsid w:val="0083387F"/>
    <w:rsid w:val="008A4EB1"/>
    <w:rsid w:val="008E3B03"/>
    <w:rsid w:val="008E4494"/>
    <w:rsid w:val="00A305A4"/>
    <w:rsid w:val="00A36834"/>
    <w:rsid w:val="00A535B5"/>
    <w:rsid w:val="00AE410A"/>
    <w:rsid w:val="00BE7F60"/>
    <w:rsid w:val="00BF6234"/>
    <w:rsid w:val="00C57A25"/>
    <w:rsid w:val="00C66286"/>
    <w:rsid w:val="00D42985"/>
    <w:rsid w:val="00D56488"/>
    <w:rsid w:val="00DB303B"/>
    <w:rsid w:val="00DD533B"/>
    <w:rsid w:val="00EF5CE2"/>
    <w:rsid w:val="00F14C4E"/>
    <w:rsid w:val="00F44F75"/>
    <w:rsid w:val="00FB037B"/>
    <w:rsid w:val="00FB207F"/>
    <w:rsid w:val="00FB34A2"/>
    <w:rsid w:val="00FC1A6B"/>
    <w:rsid w:val="00FC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FB748C-9F01-45B0-81AF-3EB5471B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41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41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No Spacing"/>
    <w:link w:val="a5"/>
    <w:uiPriority w:val="1"/>
    <w:qFormat/>
    <w:rsid w:val="00781416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781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semiHidden/>
    <w:unhideWhenUsed/>
    <w:rsid w:val="00000601"/>
    <w:pPr>
      <w:spacing w:after="0" w:line="240" w:lineRule="auto"/>
      <w:ind w:firstLine="540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000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66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628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C66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66286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814B6D"/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83387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3387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A4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A4E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2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9C058-B747-4566-8ECE-6E7AA840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3155</Words>
  <Characters>17987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cp:lastPrinted>2018-09-24T07:14:00Z</cp:lastPrinted>
  <dcterms:created xsi:type="dcterms:W3CDTF">2016-09-07T18:03:00Z</dcterms:created>
  <dcterms:modified xsi:type="dcterms:W3CDTF">2018-09-24T07:17:00Z</dcterms:modified>
</cp:coreProperties>
</file>